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32620">
      <w:pPr>
        <w:pStyle w:val="3"/>
        <w:spacing w:line="360" w:lineRule="auto"/>
        <w:jc w:val="center"/>
        <w:rPr>
          <w:rFonts w:hint="eastAsia" w:ascii="宋体" w:hAnsi="宋体" w:cs="宋体"/>
          <w:sz w:val="32"/>
          <w:szCs w:val="32"/>
        </w:rPr>
      </w:pPr>
    </w:p>
    <w:p w14:paraId="62097BBE">
      <w:pPr>
        <w:pStyle w:val="3"/>
        <w:jc w:val="center"/>
        <w:rPr>
          <w:rFonts w:hint="eastAsia" w:ascii="宋体" w:hAnsi="宋体" w:cs="宋体"/>
          <w:b/>
          <w:sz w:val="36"/>
          <w:szCs w:val="36"/>
          <w:lang w:val="en-US" w:eastAsia="zh-CN"/>
        </w:rPr>
      </w:pPr>
      <w:r>
        <w:rPr>
          <w:rFonts w:hint="eastAsia" w:ascii="宋体" w:hAnsi="宋体" w:cs="宋体"/>
          <w:b/>
          <w:sz w:val="36"/>
          <w:szCs w:val="36"/>
          <w:lang w:val="en-US" w:eastAsia="zh-CN"/>
        </w:rPr>
        <w:t>江苏省水利建设工程有限公司</w:t>
      </w:r>
    </w:p>
    <w:p w14:paraId="538C7A1C">
      <w:pPr>
        <w:pStyle w:val="3"/>
        <w:jc w:val="center"/>
        <w:rPr>
          <w:rFonts w:hint="eastAsia" w:ascii="宋体" w:hAnsi="宋体" w:cs="宋体"/>
          <w:b/>
          <w:sz w:val="36"/>
          <w:szCs w:val="36"/>
          <w:lang w:val="en-US" w:eastAsia="zh-CN"/>
        </w:rPr>
      </w:pPr>
      <w:r>
        <w:rPr>
          <w:rFonts w:hint="eastAsia" w:ascii="宋体" w:hAnsi="宋体" w:cs="宋体"/>
          <w:b/>
          <w:sz w:val="36"/>
          <w:szCs w:val="36"/>
          <w:lang w:val="en-US" w:eastAsia="zh-CN"/>
        </w:rPr>
        <w:t>基础工程分公司</w:t>
      </w:r>
    </w:p>
    <w:p w14:paraId="43D42A23">
      <w:pPr>
        <w:pStyle w:val="3"/>
        <w:jc w:val="center"/>
        <w:rPr>
          <w:rFonts w:hint="eastAsia" w:ascii="宋体" w:hAnsi="宋体" w:cs="宋体"/>
          <w:b/>
          <w:sz w:val="36"/>
          <w:szCs w:val="36"/>
          <w:lang w:val="en-US" w:eastAsia="zh-CN"/>
        </w:rPr>
      </w:pPr>
      <w:bookmarkStart w:id="0" w:name="_GoBack"/>
      <w:bookmarkEnd w:id="0"/>
    </w:p>
    <w:p w14:paraId="0BCAA2F0">
      <w:pPr>
        <w:pStyle w:val="3"/>
        <w:jc w:val="center"/>
        <w:rPr>
          <w:rFonts w:hint="default" w:ascii="宋体" w:hAnsi="宋体" w:cs="宋体"/>
          <w:b/>
          <w:sz w:val="36"/>
          <w:szCs w:val="36"/>
          <w:lang w:val="en-US" w:eastAsia="zh-CN"/>
        </w:rPr>
      </w:pPr>
    </w:p>
    <w:p w14:paraId="1907B9F9">
      <w:pPr>
        <w:pStyle w:val="3"/>
        <w:jc w:val="center"/>
        <w:rPr>
          <w:rFonts w:hint="eastAsia" w:ascii="宋体" w:hAnsi="宋体" w:cs="宋体"/>
          <w:b/>
          <w:sz w:val="52"/>
          <w:szCs w:val="52"/>
        </w:rPr>
      </w:pPr>
      <w:r>
        <w:rPr>
          <w:rFonts w:hint="eastAsia" w:ascii="宋体" w:hAnsi="宋体" w:cs="宋体"/>
          <w:b/>
          <w:sz w:val="52"/>
          <w:szCs w:val="52"/>
          <w:lang w:eastAsia="zh-CN"/>
        </w:rPr>
        <w:t>旧设备</w:t>
      </w:r>
      <w:r>
        <w:rPr>
          <w:rFonts w:hint="eastAsia" w:ascii="宋体" w:hAnsi="宋体" w:cs="宋体"/>
          <w:b/>
          <w:sz w:val="52"/>
          <w:szCs w:val="52"/>
          <w:lang w:val="en-US" w:eastAsia="zh-CN"/>
        </w:rPr>
        <w:t>出售</w:t>
      </w:r>
      <w:r>
        <w:rPr>
          <w:rFonts w:hint="eastAsia" w:ascii="宋体" w:hAnsi="宋体" w:cs="宋体"/>
          <w:b/>
          <w:sz w:val="52"/>
          <w:szCs w:val="52"/>
        </w:rPr>
        <w:t>招标文件</w:t>
      </w:r>
    </w:p>
    <w:p w14:paraId="17C9DFD4">
      <w:pPr>
        <w:pStyle w:val="3"/>
        <w:jc w:val="center"/>
        <w:rPr>
          <w:rFonts w:hint="eastAsia" w:ascii="宋体" w:hAnsi="宋体" w:cs="宋体"/>
          <w:sz w:val="36"/>
          <w:szCs w:val="36"/>
        </w:rPr>
      </w:pPr>
    </w:p>
    <w:p w14:paraId="6B87FD6C">
      <w:pPr>
        <w:pStyle w:val="3"/>
        <w:spacing w:line="360" w:lineRule="auto"/>
        <w:rPr>
          <w:rFonts w:hint="eastAsia" w:ascii="宋体" w:hAnsi="宋体" w:cs="宋体"/>
        </w:rPr>
      </w:pPr>
      <w:r>
        <w:rPr>
          <w:rFonts w:hint="eastAsia" w:ascii="宋体" w:hAnsi="宋体" w:cs="宋体"/>
          <w:sz w:val="84"/>
          <w:szCs w:val="84"/>
        </w:rPr>
        <w:drawing>
          <wp:anchor distT="0" distB="0" distL="114300" distR="114300" simplePos="0" relativeHeight="251659264" behindDoc="0" locked="0" layoutInCell="1" allowOverlap="1">
            <wp:simplePos x="0" y="0"/>
            <wp:positionH relativeFrom="column">
              <wp:posOffset>1476375</wp:posOffset>
            </wp:positionH>
            <wp:positionV relativeFrom="paragraph">
              <wp:posOffset>327025</wp:posOffset>
            </wp:positionV>
            <wp:extent cx="2314575" cy="1649095"/>
            <wp:effectExtent l="0" t="0" r="9525" b="8255"/>
            <wp:wrapSquare wrapText="bothSides"/>
            <wp:docPr id="2" name="图片 2" descr="省水建标志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省水建标志12"/>
                    <pic:cNvPicPr>
                      <a:picLocks noChangeAspect="1" noChangeArrowheads="1"/>
                    </pic:cNvPicPr>
                  </pic:nvPicPr>
                  <pic:blipFill>
                    <a:blip r:embed="rId4" cstate="print"/>
                    <a:srcRect/>
                    <a:stretch>
                      <a:fillRect/>
                    </a:stretch>
                  </pic:blipFill>
                  <pic:spPr>
                    <a:xfrm>
                      <a:off x="0" y="0"/>
                      <a:ext cx="2314575" cy="1649095"/>
                    </a:xfrm>
                    <a:prstGeom prst="rect">
                      <a:avLst/>
                    </a:prstGeom>
                    <a:noFill/>
                    <a:ln w="9525" cmpd="sng">
                      <a:noFill/>
                      <a:miter lim="800000"/>
                      <a:headEnd/>
                      <a:tailEnd/>
                    </a:ln>
                    <a:effectLst/>
                  </pic:spPr>
                </pic:pic>
              </a:graphicData>
            </a:graphic>
          </wp:anchor>
        </w:drawing>
      </w:r>
    </w:p>
    <w:p w14:paraId="28E9D0FA">
      <w:pPr>
        <w:pStyle w:val="3"/>
        <w:spacing w:line="360" w:lineRule="auto"/>
        <w:rPr>
          <w:rFonts w:hint="eastAsia" w:ascii="宋体" w:hAnsi="宋体" w:cs="宋体"/>
        </w:rPr>
      </w:pPr>
    </w:p>
    <w:p w14:paraId="735511A7">
      <w:pPr>
        <w:pStyle w:val="3"/>
        <w:spacing w:line="360" w:lineRule="auto"/>
        <w:jc w:val="center"/>
        <w:rPr>
          <w:rFonts w:hint="eastAsia" w:ascii="宋体" w:hAnsi="宋体" w:cs="宋体"/>
        </w:rPr>
      </w:pPr>
    </w:p>
    <w:p w14:paraId="7DFE0AC8">
      <w:pPr>
        <w:pStyle w:val="3"/>
        <w:spacing w:line="360" w:lineRule="auto"/>
        <w:rPr>
          <w:rFonts w:hint="eastAsia" w:ascii="宋体" w:hAnsi="宋体" w:cs="宋体"/>
        </w:rPr>
      </w:pPr>
    </w:p>
    <w:p w14:paraId="672DBC24">
      <w:pPr>
        <w:pStyle w:val="3"/>
        <w:spacing w:line="360" w:lineRule="auto"/>
        <w:rPr>
          <w:rFonts w:hint="eastAsia" w:ascii="宋体" w:hAnsi="宋体" w:cs="宋体"/>
        </w:rPr>
      </w:pPr>
    </w:p>
    <w:p w14:paraId="03464815">
      <w:pPr>
        <w:pStyle w:val="3"/>
        <w:spacing w:line="360" w:lineRule="auto"/>
        <w:rPr>
          <w:rFonts w:hint="eastAsia" w:ascii="宋体" w:hAnsi="宋体" w:cs="宋体"/>
        </w:rPr>
      </w:pPr>
    </w:p>
    <w:p w14:paraId="2BCCEFB2">
      <w:pPr>
        <w:pStyle w:val="3"/>
        <w:spacing w:line="360" w:lineRule="auto"/>
        <w:rPr>
          <w:rFonts w:hint="eastAsia" w:ascii="宋体" w:hAnsi="宋体" w:cs="宋体"/>
        </w:rPr>
      </w:pPr>
    </w:p>
    <w:p w14:paraId="64051C45">
      <w:pPr>
        <w:pStyle w:val="3"/>
        <w:spacing w:line="360" w:lineRule="auto"/>
        <w:rPr>
          <w:rFonts w:hint="eastAsia" w:ascii="宋体" w:hAnsi="宋体" w:cs="宋体"/>
        </w:rPr>
      </w:pPr>
    </w:p>
    <w:p w14:paraId="44B347C8">
      <w:pPr>
        <w:pStyle w:val="3"/>
        <w:spacing w:line="360" w:lineRule="auto"/>
        <w:rPr>
          <w:rFonts w:hint="eastAsia" w:ascii="宋体" w:hAnsi="宋体" w:cs="宋体"/>
        </w:rPr>
      </w:pPr>
    </w:p>
    <w:p w14:paraId="7FB5B89E">
      <w:pPr>
        <w:pStyle w:val="3"/>
        <w:spacing w:line="360" w:lineRule="auto"/>
        <w:rPr>
          <w:rFonts w:hint="eastAsia" w:ascii="宋体" w:hAnsi="宋体" w:cs="宋体"/>
        </w:rPr>
      </w:pPr>
    </w:p>
    <w:p w14:paraId="6FDD52B1">
      <w:pPr>
        <w:pStyle w:val="3"/>
        <w:spacing w:line="360" w:lineRule="auto"/>
        <w:rPr>
          <w:rFonts w:hint="eastAsia" w:ascii="宋体" w:hAnsi="宋体" w:cs="宋体"/>
        </w:rPr>
      </w:pPr>
    </w:p>
    <w:p w14:paraId="15660DD9">
      <w:pPr>
        <w:pStyle w:val="3"/>
        <w:jc w:val="center"/>
        <w:rPr>
          <w:rFonts w:hint="eastAsia" w:ascii="宋体" w:hAnsi="宋体" w:cs="宋体"/>
          <w:sz w:val="28"/>
          <w:szCs w:val="28"/>
        </w:rPr>
      </w:pPr>
      <w:r>
        <w:rPr>
          <w:rFonts w:hint="eastAsia" w:ascii="宋体" w:hAnsi="宋体" w:cs="宋体"/>
          <w:sz w:val="28"/>
          <w:szCs w:val="28"/>
        </w:rPr>
        <w:t>江苏省水利建设工程有限公司</w:t>
      </w:r>
    </w:p>
    <w:p w14:paraId="1805A151">
      <w:pPr>
        <w:spacing w:line="360" w:lineRule="auto"/>
        <w:jc w:val="center"/>
        <w:rPr>
          <w:rFonts w:hint="default" w:ascii="宋体" w:hAnsi="宋体" w:eastAsia="宋体" w:cs="宋体"/>
          <w:lang w:val="en-US" w:eastAsia="zh-CN"/>
        </w:rPr>
      </w:pP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5日</w:t>
      </w:r>
    </w:p>
    <w:p w14:paraId="604DC413">
      <w:pPr>
        <w:rPr>
          <w:rFonts w:hint="eastAsia" w:ascii="宋体" w:hAnsi="宋体"/>
          <w:b/>
          <w:bCs/>
          <w:sz w:val="36"/>
          <w:szCs w:val="36"/>
          <w:lang w:val="en-US" w:eastAsia="zh-CN"/>
        </w:rPr>
      </w:pPr>
      <w:r>
        <w:rPr>
          <w:rFonts w:hint="eastAsia" w:ascii="宋体" w:hAnsi="宋体"/>
          <w:b/>
          <w:bCs/>
          <w:sz w:val="36"/>
          <w:szCs w:val="36"/>
          <w:lang w:val="en-US" w:eastAsia="zh-CN"/>
        </w:rPr>
        <w:br w:type="page"/>
      </w:r>
    </w:p>
    <w:p w14:paraId="1D47073B">
      <w:pPr>
        <w:ind w:left="0" w:leftChars="0" w:right="0" w:rightChars="0" w:firstLine="0" w:firstLineChars="0"/>
        <w:jc w:val="center"/>
        <w:rPr>
          <w:rFonts w:hint="default" w:ascii="宋体" w:hAnsi="宋体" w:eastAsia="宋体"/>
          <w:b/>
          <w:bCs/>
          <w:sz w:val="36"/>
          <w:szCs w:val="36"/>
          <w:lang w:val="en-US" w:eastAsia="zh-CN"/>
        </w:rPr>
      </w:pPr>
      <w:r>
        <w:rPr>
          <w:rFonts w:hint="eastAsia" w:ascii="宋体" w:hAnsi="宋体"/>
          <w:b/>
          <w:bCs/>
          <w:sz w:val="36"/>
          <w:szCs w:val="36"/>
          <w:lang w:val="en-US" w:eastAsia="zh-CN"/>
        </w:rPr>
        <w:t>招标公告</w:t>
      </w:r>
    </w:p>
    <w:p w14:paraId="6F55F2D8">
      <w:pPr>
        <w:keepNext w:val="0"/>
        <w:keepLines w:val="0"/>
        <w:pageBreakBefore w:val="0"/>
        <w:kinsoku/>
        <w:wordWrap/>
        <w:overflowPunct/>
        <w:topLinePunct w:val="0"/>
        <w:autoSpaceDE/>
        <w:autoSpaceDN/>
        <w:bidi w:val="0"/>
        <w:adjustRightInd/>
        <w:spacing w:line="336" w:lineRule="auto"/>
        <w:ind w:firstLine="480" w:firstLineChars="200"/>
        <w:rPr>
          <w:rFonts w:hint="eastAsia" w:ascii="宋体" w:hAnsi="宋体"/>
          <w:sz w:val="24"/>
          <w:szCs w:val="24"/>
        </w:rPr>
      </w:pPr>
    </w:p>
    <w:p w14:paraId="51FA323E">
      <w:pPr>
        <w:keepNext w:val="0"/>
        <w:keepLines w:val="0"/>
        <w:pageBreakBefore w:val="0"/>
        <w:kinsoku/>
        <w:wordWrap/>
        <w:overflowPunct/>
        <w:topLinePunct w:val="0"/>
        <w:autoSpaceDE/>
        <w:autoSpaceDN/>
        <w:bidi w:val="0"/>
        <w:adjustRightInd/>
        <w:spacing w:line="336" w:lineRule="auto"/>
        <w:ind w:firstLine="480" w:firstLineChars="200"/>
        <w:rPr>
          <w:rFonts w:hint="eastAsia" w:ascii="宋体" w:hAnsi="宋体"/>
          <w:sz w:val="24"/>
          <w:szCs w:val="24"/>
        </w:rPr>
      </w:pPr>
      <w:r>
        <w:rPr>
          <w:rFonts w:hint="eastAsia" w:ascii="宋体" w:hAnsi="宋体"/>
          <w:sz w:val="24"/>
          <w:szCs w:val="24"/>
        </w:rPr>
        <w:t>现本公司</w:t>
      </w:r>
      <w:r>
        <w:rPr>
          <w:rFonts w:hint="eastAsia" w:ascii="宋体" w:hAnsi="宋体"/>
          <w:sz w:val="24"/>
          <w:szCs w:val="24"/>
          <w:lang w:eastAsia="zh-CN"/>
        </w:rPr>
        <w:t>基础工程分公司</w:t>
      </w:r>
      <w:r>
        <w:rPr>
          <w:rFonts w:hint="eastAsia" w:ascii="宋体" w:hAnsi="宋体"/>
          <w:sz w:val="24"/>
          <w:szCs w:val="24"/>
        </w:rPr>
        <w:t>有一</w:t>
      </w:r>
      <w:r>
        <w:rPr>
          <w:rFonts w:hint="eastAsia" w:ascii="宋体" w:hAnsi="宋体"/>
          <w:sz w:val="24"/>
          <w:szCs w:val="24"/>
          <w:lang w:val="en-US" w:eastAsia="zh-CN"/>
        </w:rPr>
        <w:t>台旧设备</w:t>
      </w:r>
      <w:r>
        <w:rPr>
          <w:rFonts w:hint="eastAsia" w:ascii="宋体" w:hAnsi="宋体"/>
          <w:sz w:val="24"/>
          <w:szCs w:val="24"/>
        </w:rPr>
        <w:t>进行变卖处理，现公开邀请潜在投标人参加本次购买旧</w:t>
      </w:r>
      <w:r>
        <w:rPr>
          <w:rFonts w:hint="eastAsia" w:ascii="宋体" w:hAnsi="宋体"/>
          <w:sz w:val="24"/>
          <w:szCs w:val="24"/>
          <w:lang w:val="en-US" w:eastAsia="zh-CN"/>
        </w:rPr>
        <w:t>设备</w:t>
      </w:r>
      <w:r>
        <w:rPr>
          <w:rFonts w:hint="eastAsia" w:ascii="宋体" w:hAnsi="宋体"/>
          <w:sz w:val="24"/>
          <w:szCs w:val="24"/>
        </w:rPr>
        <w:t>的竞价投标。凡参加投标竞买</w:t>
      </w:r>
      <w:r>
        <w:rPr>
          <w:rFonts w:hint="eastAsia" w:ascii="宋体" w:hAnsi="宋体"/>
          <w:sz w:val="24"/>
          <w:szCs w:val="24"/>
          <w:lang w:val="en-US" w:eastAsia="zh-CN"/>
        </w:rPr>
        <w:t>的</w:t>
      </w:r>
      <w:r>
        <w:rPr>
          <w:rFonts w:hint="eastAsia" w:ascii="宋体" w:hAnsi="宋体"/>
          <w:sz w:val="24"/>
          <w:szCs w:val="24"/>
        </w:rPr>
        <w:t>公司（或个人）请认真阅读以下条款，因未认真了解本招标文件而产生的一切后果由投标人承担。</w:t>
      </w:r>
    </w:p>
    <w:p w14:paraId="6C98F6B0">
      <w:pPr>
        <w:keepNext w:val="0"/>
        <w:keepLines w:val="0"/>
        <w:pageBreakBefore w:val="0"/>
        <w:numPr>
          <w:ilvl w:val="0"/>
          <w:numId w:val="1"/>
        </w:numPr>
        <w:kinsoku/>
        <w:wordWrap/>
        <w:overflowPunct/>
        <w:topLinePunct w:val="0"/>
        <w:autoSpaceDE/>
        <w:autoSpaceDN/>
        <w:bidi w:val="0"/>
        <w:adjustRightInd/>
        <w:spacing w:line="336" w:lineRule="auto"/>
        <w:ind w:firstLine="480" w:firstLineChars="200"/>
        <w:rPr>
          <w:rFonts w:hint="eastAsia" w:ascii="宋体" w:hAnsi="宋体"/>
          <w:sz w:val="24"/>
          <w:szCs w:val="24"/>
        </w:rPr>
      </w:pPr>
      <w:r>
        <w:rPr>
          <w:rFonts w:hint="eastAsia" w:ascii="宋体" w:hAnsi="宋体"/>
          <w:sz w:val="24"/>
          <w:szCs w:val="24"/>
        </w:rPr>
        <w:t>本批次</w:t>
      </w:r>
      <w:r>
        <w:rPr>
          <w:rFonts w:hint="eastAsia" w:ascii="宋体" w:hAnsi="宋体"/>
          <w:sz w:val="24"/>
          <w:szCs w:val="24"/>
          <w:lang w:val="en-US" w:eastAsia="zh-CN"/>
        </w:rPr>
        <w:t>旧设备以旧设备</w:t>
      </w:r>
      <w:r>
        <w:rPr>
          <w:rFonts w:hint="eastAsia" w:ascii="宋体" w:hAnsi="宋体"/>
          <w:sz w:val="24"/>
          <w:szCs w:val="24"/>
        </w:rPr>
        <w:t>进行变卖处置，投标人参与本次投标，说明对本批次</w:t>
      </w:r>
      <w:r>
        <w:rPr>
          <w:rFonts w:hint="eastAsia" w:ascii="宋体" w:hAnsi="宋体"/>
          <w:sz w:val="24"/>
          <w:szCs w:val="24"/>
          <w:lang w:val="en-US" w:eastAsia="zh-CN"/>
        </w:rPr>
        <w:t>旧设备</w:t>
      </w:r>
      <w:r>
        <w:rPr>
          <w:rFonts w:hint="eastAsia" w:ascii="宋体" w:hAnsi="宋体"/>
          <w:sz w:val="24"/>
          <w:szCs w:val="24"/>
        </w:rPr>
        <w:t>状况已经充分了解，情况不明误报后自行承担一切风险和损失，需详细了解</w:t>
      </w:r>
      <w:r>
        <w:rPr>
          <w:rFonts w:hint="eastAsia" w:ascii="宋体" w:hAnsi="宋体"/>
          <w:sz w:val="24"/>
          <w:szCs w:val="24"/>
          <w:lang w:val="en-US" w:eastAsia="zh-CN"/>
        </w:rPr>
        <w:t>旧设备</w:t>
      </w:r>
      <w:r>
        <w:rPr>
          <w:rFonts w:hint="eastAsia" w:ascii="宋体" w:hAnsi="宋体"/>
          <w:sz w:val="24"/>
          <w:szCs w:val="24"/>
        </w:rPr>
        <w:t>情况的投标人，请自行前往</w:t>
      </w:r>
      <w:r>
        <w:rPr>
          <w:rFonts w:hint="eastAsia" w:ascii="宋体" w:hAnsi="宋体"/>
          <w:sz w:val="24"/>
          <w:szCs w:val="24"/>
          <w:lang w:val="en-US" w:eastAsia="zh-CN"/>
        </w:rPr>
        <w:t>旧设备</w:t>
      </w:r>
      <w:r>
        <w:rPr>
          <w:rFonts w:hint="eastAsia" w:ascii="宋体" w:hAnsi="宋体"/>
          <w:sz w:val="24"/>
          <w:szCs w:val="24"/>
        </w:rPr>
        <w:t>存放地点现场查看。具体</w:t>
      </w:r>
      <w:r>
        <w:rPr>
          <w:rFonts w:hint="eastAsia" w:ascii="宋体" w:hAnsi="宋体"/>
          <w:sz w:val="24"/>
          <w:szCs w:val="24"/>
          <w:lang w:val="en-US" w:eastAsia="zh-CN"/>
        </w:rPr>
        <w:t>旧设备</w:t>
      </w:r>
      <w:r>
        <w:rPr>
          <w:rFonts w:hint="eastAsia" w:ascii="宋体" w:hAnsi="宋体"/>
          <w:sz w:val="24"/>
          <w:szCs w:val="24"/>
        </w:rPr>
        <w:t>规格、数量如下：</w:t>
      </w:r>
    </w:p>
    <w:tbl>
      <w:tblPr>
        <w:tblStyle w:val="6"/>
        <w:tblW w:w="8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8"/>
        <w:gridCol w:w="2344"/>
        <w:gridCol w:w="2581"/>
        <w:gridCol w:w="1137"/>
        <w:gridCol w:w="1559"/>
      </w:tblGrid>
      <w:tr w14:paraId="17D5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ADF5">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6965">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FA1A">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F7F0">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0A80">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5D21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04AC">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A9A7">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挖掘机</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0BD">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R215VS</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E89D">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eastAsia" w:ascii="宋体" w:hAnsi="宋体" w:eastAsia="宋体" w:cs="宋体"/>
                <w:i w:val="0"/>
                <w:iCs w:val="0"/>
                <w:color w:val="000000"/>
                <w:sz w:val="24"/>
                <w:szCs w:val="24"/>
                <w:u w:val="none"/>
              </w:rPr>
            </w:pPr>
            <w:r>
              <w:rPr>
                <w:rStyle w:val="9"/>
                <w:sz w:val="24"/>
                <w:szCs w:val="24"/>
                <w:lang w:val="en-US" w:eastAsia="zh-CN" w:bidi="ar"/>
              </w:rPr>
              <w:t>台</w:t>
            </w:r>
            <w:r>
              <w:rPr>
                <w:rStyle w:val="10"/>
                <w:rFonts w:eastAsia="宋体"/>
                <w:sz w:val="24"/>
                <w:szCs w:val="24"/>
                <w:lang w:val="en-US" w:eastAsia="zh-CN" w:bidi="ar"/>
              </w:rPr>
              <w:t>/</w:t>
            </w:r>
            <w:r>
              <w:rPr>
                <w:rStyle w:val="9"/>
                <w:sz w:val="24"/>
                <w:szCs w:val="24"/>
                <w:lang w:val="en-US" w:eastAsia="zh-CN" w:bidi="ar"/>
              </w:rPr>
              <w:t>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ABD2">
            <w:pPr>
              <w:keepNext w:val="0"/>
              <w:keepLines w:val="0"/>
              <w:pageBreakBefore w:val="0"/>
              <w:widowControl/>
              <w:suppressLineNumbers w:val="0"/>
              <w:kinsoku/>
              <w:wordWrap/>
              <w:overflowPunct/>
              <w:topLinePunct w:val="0"/>
              <w:autoSpaceDE/>
              <w:autoSpaceDN/>
              <w:bidi w:val="0"/>
              <w:adjustRightInd/>
              <w:spacing w:line="336" w:lineRule="auto"/>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bl>
    <w:p w14:paraId="33C06338">
      <w:pPr>
        <w:keepNext w:val="0"/>
        <w:keepLines w:val="0"/>
        <w:pageBreakBefore w:val="0"/>
        <w:widowControl w:val="0"/>
        <w:numPr>
          <w:ilvl w:val="0"/>
          <w:numId w:val="0"/>
        </w:numPr>
        <w:kinsoku/>
        <w:wordWrap/>
        <w:overflowPunct/>
        <w:topLinePunct w:val="0"/>
        <w:autoSpaceDE/>
        <w:autoSpaceDN/>
        <w:bidi w:val="0"/>
        <w:adjustRightInd/>
        <w:spacing w:line="324" w:lineRule="auto"/>
        <w:ind w:left="0" w:leftChars="0" w:firstLine="549" w:firstLineChars="228"/>
        <w:textAlignment w:val="auto"/>
        <w:rPr>
          <w:rFonts w:hint="default"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注：中标人对其</w:t>
      </w:r>
      <w:r>
        <w:rPr>
          <w:rFonts w:hint="eastAsia" w:asciiTheme="minorEastAsia" w:hAnsiTheme="minorEastAsia" w:eastAsiaTheme="minorEastAsia" w:cstheme="minorEastAsia"/>
          <w:b/>
          <w:bCs/>
          <w:color w:val="FF0000"/>
          <w:sz w:val="24"/>
          <w:szCs w:val="24"/>
          <w:highlight w:val="none"/>
          <w:lang w:val="en-US" w:eastAsia="zh-CN"/>
        </w:rPr>
        <w:t>中需</w:t>
      </w:r>
      <w:r>
        <w:rPr>
          <w:rFonts w:hint="eastAsia" w:asciiTheme="minorEastAsia" w:hAnsiTheme="minorEastAsia" w:eastAsiaTheme="minorEastAsia" w:cstheme="minorEastAsia"/>
          <w:b/>
          <w:bCs/>
          <w:color w:val="FF0000"/>
          <w:sz w:val="24"/>
          <w:szCs w:val="24"/>
          <w:lang w:val="en-US" w:eastAsia="zh-CN"/>
        </w:rPr>
        <w:t>办理报废证明等文件，相关费用包含在投标价格中。</w:t>
      </w:r>
    </w:p>
    <w:p w14:paraId="51CD430B">
      <w:pPr>
        <w:keepNext w:val="0"/>
        <w:keepLines w:val="0"/>
        <w:pageBreakBefore w:val="0"/>
        <w:widowControl w:val="0"/>
        <w:kinsoku/>
        <w:wordWrap/>
        <w:overflowPunct/>
        <w:topLinePunct w:val="0"/>
        <w:autoSpaceDE/>
        <w:autoSpaceDN/>
        <w:bidi w:val="0"/>
        <w:adjustRightInd/>
        <w:spacing w:line="324" w:lineRule="auto"/>
        <w:ind w:left="0" w:leftChars="0" w:firstLine="640" w:firstLineChars="0"/>
        <w:textAlignment w:val="auto"/>
        <w:rPr>
          <w:rFonts w:hint="default" w:ascii="宋体" w:hAnsi="宋体" w:eastAsiaTheme="minorEastAsia"/>
          <w:sz w:val="24"/>
          <w:szCs w:val="24"/>
          <w:highlight w:val="yellow"/>
          <w:lang w:val="en-US" w:eastAsia="zh-CN"/>
        </w:rPr>
      </w:pPr>
      <w:r>
        <w:rPr>
          <w:rFonts w:hint="eastAsia" w:ascii="宋体" w:hAnsi="宋体"/>
          <w:sz w:val="24"/>
          <w:szCs w:val="24"/>
          <w:lang w:val="en-US" w:eastAsia="zh-CN"/>
        </w:rPr>
        <w:t>以上旧设备的存放地点在</w:t>
      </w:r>
      <w:r>
        <w:rPr>
          <w:rFonts w:hint="eastAsia" w:ascii="宋体" w:hAnsi="宋体"/>
          <w:sz w:val="24"/>
          <w:szCs w:val="24"/>
          <w:highlight w:val="none"/>
          <w:lang w:val="en-US" w:eastAsia="zh-CN"/>
        </w:rPr>
        <w:t>江苏水建淮阜枢纽项目部（盐城市阜宁县芦蒲镇老管大桥西侧280米）</w:t>
      </w:r>
    </w:p>
    <w:p w14:paraId="39C12BA7">
      <w:pPr>
        <w:keepNext w:val="0"/>
        <w:keepLines w:val="0"/>
        <w:pageBreakBefore w:val="0"/>
        <w:widowControl w:val="0"/>
        <w:tabs>
          <w:tab w:val="left" w:pos="4410"/>
        </w:tabs>
        <w:kinsoku/>
        <w:wordWrap/>
        <w:overflowPunct/>
        <w:topLinePunct w:val="0"/>
        <w:autoSpaceDE/>
        <w:autoSpaceDN/>
        <w:bidi w:val="0"/>
        <w:adjustRightInd/>
        <w:spacing w:line="324" w:lineRule="auto"/>
        <w:ind w:firstLine="547" w:firstLineChars="228"/>
        <w:textAlignment w:val="auto"/>
        <w:rPr>
          <w:rFonts w:hint="eastAsia" w:ascii="宋体" w:hAnsi="宋体"/>
          <w:sz w:val="24"/>
          <w:szCs w:val="24"/>
          <w:lang w:eastAsia="zh-CN"/>
        </w:rPr>
      </w:pPr>
      <w:r>
        <w:rPr>
          <w:rFonts w:hint="eastAsia" w:ascii="宋体" w:hAnsi="宋体"/>
          <w:sz w:val="24"/>
          <w:szCs w:val="24"/>
        </w:rPr>
        <w:t>现场察看联系人：陆彬彬，联系电话：18652750799</w:t>
      </w:r>
      <w:r>
        <w:rPr>
          <w:rFonts w:hint="eastAsia" w:ascii="宋体" w:hAnsi="宋体"/>
          <w:sz w:val="24"/>
          <w:szCs w:val="24"/>
          <w:lang w:eastAsia="zh-CN"/>
        </w:rPr>
        <w:t>；</w:t>
      </w:r>
    </w:p>
    <w:p w14:paraId="0B3A2737">
      <w:pPr>
        <w:keepNext w:val="0"/>
        <w:keepLines w:val="0"/>
        <w:pageBreakBefore w:val="0"/>
        <w:widowControl w:val="0"/>
        <w:tabs>
          <w:tab w:val="left" w:pos="4410"/>
        </w:tabs>
        <w:kinsoku/>
        <w:wordWrap/>
        <w:overflowPunct/>
        <w:topLinePunct w:val="0"/>
        <w:autoSpaceDE/>
        <w:autoSpaceDN/>
        <w:bidi w:val="0"/>
        <w:adjustRightInd/>
        <w:spacing w:line="324" w:lineRule="auto"/>
        <w:ind w:firstLine="547" w:firstLineChars="228"/>
        <w:textAlignment w:val="auto"/>
        <w:rPr>
          <w:rFonts w:hint="eastAsia" w:ascii="宋体" w:hAnsi="宋体"/>
          <w:sz w:val="24"/>
          <w:szCs w:val="24"/>
        </w:rPr>
      </w:pPr>
      <w:r>
        <w:rPr>
          <w:rFonts w:hint="eastAsia" w:ascii="宋体" w:hAnsi="宋体"/>
          <w:sz w:val="24"/>
          <w:szCs w:val="24"/>
        </w:rPr>
        <w:t>公司联系人：朱丽</w:t>
      </w:r>
      <w:r>
        <w:rPr>
          <w:rFonts w:hint="eastAsia" w:ascii="宋体" w:hAnsi="宋体"/>
          <w:sz w:val="24"/>
          <w:szCs w:val="24"/>
          <w:lang w:eastAsia="zh-CN"/>
        </w:rPr>
        <w:t>，</w:t>
      </w:r>
      <w:r>
        <w:rPr>
          <w:rFonts w:hint="eastAsia" w:ascii="宋体" w:hAnsi="宋体"/>
          <w:sz w:val="24"/>
          <w:szCs w:val="24"/>
        </w:rPr>
        <w:t>手机：13218960628</w:t>
      </w:r>
    </w:p>
    <w:p w14:paraId="2DAC3245">
      <w:pPr>
        <w:keepNext w:val="0"/>
        <w:keepLines w:val="0"/>
        <w:pageBreakBefore w:val="0"/>
        <w:widowControl w:val="0"/>
        <w:tabs>
          <w:tab w:val="left" w:pos="4410"/>
        </w:tabs>
        <w:kinsoku/>
        <w:wordWrap/>
        <w:overflowPunct/>
        <w:topLinePunct w:val="0"/>
        <w:autoSpaceDE/>
        <w:autoSpaceDN/>
        <w:bidi w:val="0"/>
        <w:adjustRightInd/>
        <w:spacing w:line="324" w:lineRule="auto"/>
        <w:ind w:firstLine="549" w:firstLineChars="228"/>
        <w:textAlignment w:val="auto"/>
        <w:rPr>
          <w:rFonts w:hint="eastAsia" w:ascii="宋体" w:hAnsi="宋体"/>
          <w:sz w:val="24"/>
          <w:szCs w:val="24"/>
        </w:rPr>
      </w:pPr>
      <w:r>
        <w:rPr>
          <w:rFonts w:hint="eastAsia" w:ascii="宋体" w:hAnsi="宋体"/>
          <w:b/>
          <w:bCs/>
          <w:sz w:val="24"/>
          <w:szCs w:val="24"/>
          <w:lang w:val="en-US" w:eastAsia="zh-CN"/>
        </w:rPr>
        <w:t>现场看货</w:t>
      </w:r>
      <w:r>
        <w:rPr>
          <w:rFonts w:hint="eastAsia" w:ascii="宋体" w:hAnsi="宋体"/>
          <w:b/>
          <w:bCs/>
          <w:sz w:val="24"/>
          <w:szCs w:val="24"/>
        </w:rPr>
        <w:t>时间</w:t>
      </w:r>
      <w:r>
        <w:rPr>
          <w:rFonts w:hint="eastAsia" w:ascii="宋体" w:hAnsi="宋体"/>
          <w:sz w:val="24"/>
          <w:szCs w:val="24"/>
        </w:rPr>
        <w:t>：</w:t>
      </w:r>
      <w:r>
        <w:rPr>
          <w:rFonts w:hint="eastAsia" w:ascii="宋体" w:hAnsi="宋体"/>
          <w:sz w:val="24"/>
          <w:szCs w:val="24"/>
          <w:lang w:val="en-US" w:eastAsia="zh-CN"/>
        </w:rPr>
        <w:t>2025年9月6日～2025年9月11日</w:t>
      </w:r>
      <w:r>
        <w:rPr>
          <w:rFonts w:hint="eastAsia" w:ascii="宋体" w:hAnsi="宋体"/>
          <w:sz w:val="24"/>
          <w:szCs w:val="24"/>
        </w:rPr>
        <w:t>上午</w:t>
      </w:r>
      <w:r>
        <w:rPr>
          <w:rFonts w:hint="eastAsia" w:ascii="宋体" w:hAnsi="宋体"/>
          <w:sz w:val="24"/>
          <w:szCs w:val="24"/>
          <w:lang w:val="en-US" w:eastAsia="zh-CN"/>
        </w:rPr>
        <w:t>9</w:t>
      </w:r>
      <w:r>
        <w:rPr>
          <w:rFonts w:hint="eastAsia" w:ascii="宋体" w:hAnsi="宋体"/>
          <w:sz w:val="24"/>
          <w:szCs w:val="24"/>
        </w:rPr>
        <w:t>：00-11:00和下午</w:t>
      </w:r>
      <w:r>
        <w:rPr>
          <w:rFonts w:hint="eastAsia" w:ascii="宋体" w:hAnsi="宋体"/>
          <w:sz w:val="24"/>
          <w:szCs w:val="24"/>
          <w:lang w:val="en-US" w:eastAsia="zh-CN"/>
        </w:rPr>
        <w:t>13</w:t>
      </w:r>
      <w:r>
        <w:rPr>
          <w:rFonts w:hint="eastAsia" w:ascii="宋体" w:hAnsi="宋体"/>
          <w:sz w:val="24"/>
          <w:szCs w:val="24"/>
        </w:rPr>
        <w:t>:30-</w:t>
      </w:r>
      <w:r>
        <w:rPr>
          <w:rFonts w:hint="eastAsia" w:ascii="宋体" w:hAnsi="宋体"/>
          <w:sz w:val="24"/>
          <w:szCs w:val="24"/>
          <w:lang w:val="en-US" w:eastAsia="zh-CN"/>
        </w:rPr>
        <w:t>16</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r>
        <w:rPr>
          <w:rFonts w:hint="eastAsia" w:ascii="宋体" w:hAnsi="宋体"/>
          <w:sz w:val="24"/>
          <w:szCs w:val="24"/>
          <w:lang w:eastAsia="zh-CN"/>
        </w:rPr>
        <w:t>。</w:t>
      </w:r>
      <w:r>
        <w:rPr>
          <w:rFonts w:hint="eastAsia" w:ascii="宋体" w:hAnsi="宋体"/>
          <w:b w:val="0"/>
          <w:bCs w:val="0"/>
          <w:color w:val="0000FF"/>
          <w:sz w:val="24"/>
          <w:szCs w:val="24"/>
          <w:lang w:val="en-US" w:eastAsia="zh-CN"/>
        </w:rPr>
        <w:t>投标人是公司的，看货时需提供营业执照复印件（加盖公章）、法定代表人身份证复印件（加盖公章）、授权文件（加盖公章）、被授权人身份证原件和复印件；投标人是个人的，需提供投标人本人身份证原件和复印件。</w:t>
      </w:r>
      <w:r>
        <w:rPr>
          <w:rFonts w:hint="eastAsia" w:ascii="宋体" w:hAnsi="宋体"/>
          <w:b/>
          <w:bCs/>
          <w:color w:val="FF0000"/>
          <w:sz w:val="24"/>
          <w:szCs w:val="24"/>
          <w:lang w:val="en-US" w:eastAsia="zh-CN"/>
        </w:rPr>
        <w:t>未递交以上资料到看货现场的不提供看货服务，后期投标也无效</w:t>
      </w:r>
      <w:r>
        <w:rPr>
          <w:rFonts w:hint="eastAsia" w:ascii="宋体" w:hAnsi="宋体"/>
          <w:sz w:val="24"/>
          <w:szCs w:val="24"/>
          <w:lang w:val="en-US" w:eastAsia="zh-CN"/>
        </w:rPr>
        <w:t>。</w:t>
      </w:r>
    </w:p>
    <w:p w14:paraId="3FD1DD21">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二、投标人应遵守招标方出售旧</w:t>
      </w:r>
      <w:r>
        <w:rPr>
          <w:rFonts w:hint="eastAsia" w:ascii="宋体" w:hAnsi="宋体" w:cs="宋体"/>
          <w:color w:val="000000"/>
          <w:sz w:val="24"/>
          <w:szCs w:val="24"/>
          <w:lang w:eastAsia="zh-CN"/>
        </w:rPr>
        <w:t>设备</w:t>
      </w:r>
      <w:r>
        <w:rPr>
          <w:rFonts w:hint="eastAsia" w:ascii="宋体" w:hAnsi="宋体" w:cs="宋体"/>
          <w:color w:val="000000"/>
          <w:sz w:val="24"/>
          <w:szCs w:val="24"/>
        </w:rPr>
        <w:t>的相关管理规定，维护投标秩序。投标人如有恶意串通、扰乱秩序、违约等违法行为投标保证金不予退还。</w:t>
      </w:r>
    </w:p>
    <w:p w14:paraId="0C2DD1F8">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三、投标保证金</w:t>
      </w:r>
    </w:p>
    <w:p w14:paraId="6A7E8A41">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bCs/>
          <w:color w:val="000000"/>
          <w:sz w:val="24"/>
          <w:szCs w:val="24"/>
        </w:rPr>
      </w:pPr>
      <w:r>
        <w:rPr>
          <w:rFonts w:hint="eastAsia" w:ascii="宋体" w:hAnsi="宋体" w:cs="宋体"/>
          <w:color w:val="000000"/>
          <w:sz w:val="24"/>
          <w:szCs w:val="24"/>
        </w:rPr>
        <w:t>（一）投标保证金的形式：电汇、网上银行支付方式。</w:t>
      </w:r>
    </w:p>
    <w:p w14:paraId="27561115">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（二）投标保证金</w:t>
      </w:r>
      <w:r>
        <w:rPr>
          <w:rFonts w:hint="eastAsia" w:ascii="宋体" w:hAnsi="宋体" w:cs="宋体"/>
          <w:b/>
          <w:bCs/>
          <w:color w:val="000000"/>
          <w:sz w:val="24"/>
          <w:szCs w:val="24"/>
        </w:rPr>
        <w:t>伍万</w:t>
      </w:r>
      <w:r>
        <w:rPr>
          <w:rFonts w:hint="eastAsia" w:ascii="宋体" w:hAnsi="宋体" w:cs="宋体"/>
          <w:color w:val="000000"/>
          <w:sz w:val="24"/>
          <w:szCs w:val="24"/>
        </w:rPr>
        <w:t>元整，请投标人在</w:t>
      </w:r>
      <w:r>
        <w:rPr>
          <w:rFonts w:hint="eastAsia" w:ascii="宋体" w:hAnsi="宋体" w:cs="宋体"/>
          <w:color w:val="000000"/>
          <w:sz w:val="24"/>
          <w:szCs w:val="24"/>
        </w:rPr>
        <w:t>2025年</w:t>
      </w:r>
      <w:r>
        <w:rPr>
          <w:rFonts w:hint="eastAsia" w:ascii="宋体" w:hAnsi="宋体" w:cs="宋体"/>
          <w:color w:val="000000"/>
          <w:sz w:val="24"/>
          <w:szCs w:val="24"/>
          <w:lang w:val="en-US" w:eastAsia="zh-CN"/>
        </w:rPr>
        <w:t>9</w:t>
      </w:r>
      <w:r>
        <w:rPr>
          <w:rFonts w:hint="eastAsia" w:ascii="宋体" w:hAnsi="宋体" w:cs="宋体"/>
          <w:color w:val="000000"/>
          <w:sz w:val="24"/>
          <w:szCs w:val="24"/>
        </w:rPr>
        <w:t>月</w:t>
      </w:r>
      <w:r>
        <w:rPr>
          <w:rFonts w:hint="eastAsia" w:ascii="宋体" w:hAnsi="宋体" w:cs="宋体"/>
          <w:color w:val="000000"/>
          <w:sz w:val="24"/>
          <w:szCs w:val="24"/>
          <w:lang w:val="en-US" w:eastAsia="zh-CN"/>
        </w:rPr>
        <w:t>11</w:t>
      </w:r>
      <w:r>
        <w:rPr>
          <w:rFonts w:hint="eastAsia" w:ascii="宋体" w:hAnsi="宋体" w:cs="宋体"/>
          <w:color w:val="000000"/>
          <w:sz w:val="24"/>
          <w:szCs w:val="24"/>
        </w:rPr>
        <w:t>日下午16:30</w:t>
      </w:r>
      <w:r>
        <w:rPr>
          <w:rFonts w:hint="eastAsia" w:ascii="宋体" w:hAnsi="宋体" w:cs="宋体"/>
          <w:color w:val="000000"/>
          <w:sz w:val="24"/>
          <w:szCs w:val="24"/>
        </w:rPr>
        <w:t>前将投标保证金汇至招标人指定账户内，</w:t>
      </w:r>
      <w:r>
        <w:rPr>
          <w:rFonts w:hint="eastAsia" w:ascii="宋体" w:hAnsi="宋体" w:cs="宋体"/>
          <w:bCs/>
          <w:color w:val="000000"/>
          <w:sz w:val="24"/>
          <w:szCs w:val="24"/>
        </w:rPr>
        <w:t>汇款备注：</w:t>
      </w:r>
      <w:r>
        <w:rPr>
          <w:rFonts w:hint="eastAsia" w:ascii="宋体" w:hAnsi="宋体" w:cs="宋体"/>
          <w:b/>
          <w:bCs w:val="0"/>
          <w:color w:val="FF0000"/>
          <w:sz w:val="24"/>
          <w:szCs w:val="24"/>
          <w:lang w:val="en-US" w:eastAsia="zh-CN"/>
        </w:rPr>
        <w:t>购买基础公司挖掘机</w:t>
      </w:r>
      <w:r>
        <w:rPr>
          <w:rFonts w:hint="eastAsia" w:ascii="宋体" w:hAnsi="宋体" w:cs="宋体"/>
          <w:b/>
          <w:bCs w:val="0"/>
          <w:color w:val="FF0000"/>
          <w:sz w:val="24"/>
          <w:szCs w:val="24"/>
        </w:rPr>
        <w:t>投标保证金</w:t>
      </w:r>
      <w:r>
        <w:rPr>
          <w:rFonts w:hint="eastAsia" w:ascii="宋体" w:hAnsi="宋体" w:cs="宋体"/>
          <w:bCs/>
          <w:color w:val="000000"/>
          <w:sz w:val="24"/>
          <w:szCs w:val="24"/>
        </w:rPr>
        <w:t>。</w:t>
      </w:r>
      <w:r>
        <w:rPr>
          <w:rFonts w:hint="eastAsia" w:ascii="宋体" w:hAnsi="宋体" w:cs="宋体"/>
          <w:color w:val="000000"/>
          <w:sz w:val="24"/>
          <w:szCs w:val="24"/>
        </w:rPr>
        <w:t>未收到投标保证金，投标视为无效标。未中标投标人的投标保证金将在5个工作日内退还（不计利息），中标人在签订合同后，投标保证金用于</w:t>
      </w:r>
      <w:r>
        <w:rPr>
          <w:rFonts w:hint="eastAsia" w:ascii="宋体" w:hAnsi="宋体" w:cs="宋体"/>
          <w:color w:val="000000"/>
          <w:sz w:val="24"/>
          <w:szCs w:val="24"/>
          <w:lang w:eastAsia="zh-CN"/>
        </w:rPr>
        <w:t>旧设备</w:t>
      </w:r>
      <w:r>
        <w:rPr>
          <w:rFonts w:hint="eastAsia" w:ascii="宋体" w:hAnsi="宋体" w:cs="宋体"/>
          <w:color w:val="000000"/>
          <w:sz w:val="24"/>
          <w:szCs w:val="24"/>
        </w:rPr>
        <w:t>的履约保证金。投标保证金接收账户如下：</w:t>
      </w:r>
    </w:p>
    <w:p w14:paraId="27589DC9">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账户名称：江苏省水利建设工程有限公司</w:t>
      </w:r>
    </w:p>
    <w:p w14:paraId="1E667FE0">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开户银行：建设银行扬州分行琼花支行</w:t>
      </w:r>
    </w:p>
    <w:p w14:paraId="770692C2">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银行账号：32001745736050488688</w:t>
      </w:r>
    </w:p>
    <w:p w14:paraId="4063D65B">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四、投标文件获取</w:t>
      </w:r>
    </w:p>
    <w:p w14:paraId="194B798E">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请有意参加竞买的投标人至江苏省水利建设工程有限公司网站（http://www.jswcc.com/）下载本次</w:t>
      </w:r>
      <w:r>
        <w:rPr>
          <w:rFonts w:hint="eastAsia" w:ascii="宋体" w:hAnsi="宋体" w:cs="宋体"/>
          <w:color w:val="000000"/>
          <w:sz w:val="24"/>
          <w:szCs w:val="24"/>
          <w:lang w:val="en-US" w:eastAsia="zh-CN"/>
        </w:rPr>
        <w:t>旧设备</w:t>
      </w:r>
      <w:r>
        <w:rPr>
          <w:rFonts w:hint="eastAsia" w:ascii="宋体" w:hAnsi="宋体" w:cs="宋体"/>
          <w:color w:val="000000"/>
          <w:sz w:val="24"/>
          <w:szCs w:val="24"/>
        </w:rPr>
        <w:t>出售的招标文件。</w:t>
      </w:r>
    </w:p>
    <w:p w14:paraId="4EFFBD1B">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五、投标方式、</w:t>
      </w:r>
      <w:r>
        <w:rPr>
          <w:rFonts w:hint="eastAsia" w:ascii="宋体" w:hAnsi="宋体" w:cs="宋体"/>
          <w:color w:val="000000"/>
          <w:sz w:val="24"/>
          <w:szCs w:val="24"/>
          <w:lang w:val="en-US" w:eastAsia="zh-CN"/>
        </w:rPr>
        <w:t>开标时间和地点</w:t>
      </w:r>
    </w:p>
    <w:p w14:paraId="12B8E7E5">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一</w:t>
      </w:r>
      <w:r>
        <w:rPr>
          <w:rFonts w:hint="eastAsia" w:ascii="宋体" w:hAnsi="宋体" w:cs="宋体"/>
          <w:color w:val="000000"/>
          <w:sz w:val="24"/>
          <w:szCs w:val="24"/>
          <w:lang w:eastAsia="zh-CN"/>
        </w:rPr>
        <w:t>）</w:t>
      </w:r>
      <w:r>
        <w:rPr>
          <w:rFonts w:hint="eastAsia" w:ascii="宋体" w:hAnsi="宋体" w:cs="宋体"/>
          <w:color w:val="000000"/>
          <w:sz w:val="24"/>
          <w:szCs w:val="24"/>
        </w:rPr>
        <w:t>投标人根据自身情况可以选择以下两种方式进行投标。</w:t>
      </w:r>
    </w:p>
    <w:p w14:paraId="6CFA187F">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1、网上投标</w:t>
      </w:r>
    </w:p>
    <w:p w14:paraId="42009805">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投标人于</w:t>
      </w:r>
      <w:r>
        <w:rPr>
          <w:rFonts w:hint="eastAsia" w:ascii="宋体" w:hAnsi="宋体" w:cs="宋体"/>
          <w:color w:val="000000"/>
          <w:sz w:val="24"/>
          <w:szCs w:val="24"/>
          <w:lang w:val="en-US" w:eastAsia="zh-CN"/>
        </w:rPr>
        <w:t>2025年9月11日</w:t>
      </w:r>
      <w:r>
        <w:rPr>
          <w:rFonts w:hint="eastAsia" w:ascii="宋体" w:hAnsi="宋体" w:cs="宋体"/>
          <w:color w:val="000000"/>
          <w:sz w:val="24"/>
          <w:szCs w:val="24"/>
        </w:rPr>
        <w:t>上午</w:t>
      </w:r>
      <w:r>
        <w:rPr>
          <w:rFonts w:hint="eastAsia" w:ascii="宋体" w:hAnsi="宋体" w:cs="宋体"/>
          <w:color w:val="000000"/>
          <w:sz w:val="24"/>
          <w:szCs w:val="24"/>
          <w:lang w:val="en-US" w:eastAsia="zh-CN"/>
        </w:rPr>
        <w:t>16</w:t>
      </w:r>
      <w:r>
        <w:rPr>
          <w:rFonts w:hint="eastAsia" w:ascii="宋体" w:hAnsi="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cs="宋体"/>
          <w:color w:val="000000"/>
          <w:sz w:val="24"/>
          <w:szCs w:val="24"/>
        </w:rPr>
        <w:t>0前将投标文件加盖公章后并扫描上传至江苏水建集中采购平台</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投标文件需加密</w:t>
      </w:r>
      <w:r>
        <w:rPr>
          <w:rFonts w:hint="eastAsia" w:ascii="宋体" w:hAnsi="宋体" w:cs="宋体"/>
          <w:color w:val="000000"/>
          <w:sz w:val="24"/>
          <w:szCs w:val="24"/>
          <w:lang w:eastAsia="zh-CN"/>
        </w:rPr>
        <w:t>）</w:t>
      </w:r>
      <w:r>
        <w:rPr>
          <w:rFonts w:hint="eastAsia" w:ascii="宋体" w:hAnsi="宋体" w:cs="宋体"/>
          <w:color w:val="000000"/>
          <w:sz w:val="24"/>
          <w:szCs w:val="24"/>
        </w:rPr>
        <w:t>，投标文件每页均须法定代表人或其授权委托人签字并加盖单位公章。投标单位可与朱丽13218960628联系获取江苏水建集中采购平台操作手册。</w:t>
      </w:r>
    </w:p>
    <w:p w14:paraId="780F71CA">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2、现场或快件密封投递</w:t>
      </w:r>
    </w:p>
    <w:p w14:paraId="2FA7110A">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投标人应在</w:t>
      </w:r>
      <w:r>
        <w:rPr>
          <w:rFonts w:hint="eastAsia" w:ascii="宋体" w:hAnsi="宋体" w:cs="宋体"/>
          <w:color w:val="000000"/>
          <w:sz w:val="24"/>
          <w:szCs w:val="24"/>
        </w:rPr>
        <w:t>2025年</w:t>
      </w:r>
      <w:r>
        <w:rPr>
          <w:rFonts w:hint="eastAsia" w:ascii="宋体" w:hAnsi="宋体" w:cs="宋体"/>
          <w:color w:val="000000"/>
          <w:sz w:val="24"/>
          <w:szCs w:val="24"/>
          <w:lang w:val="en-US" w:eastAsia="zh-CN"/>
        </w:rPr>
        <w:t>9</w:t>
      </w:r>
      <w:r>
        <w:rPr>
          <w:rFonts w:hint="eastAsia" w:ascii="宋体" w:hAnsi="宋体" w:cs="宋体"/>
          <w:color w:val="000000"/>
          <w:sz w:val="24"/>
          <w:szCs w:val="24"/>
        </w:rPr>
        <w:t>月</w:t>
      </w:r>
      <w:r>
        <w:rPr>
          <w:rFonts w:hint="eastAsia" w:ascii="宋体" w:hAnsi="宋体" w:cs="宋体"/>
          <w:color w:val="000000"/>
          <w:sz w:val="24"/>
          <w:szCs w:val="24"/>
          <w:lang w:val="en-US" w:eastAsia="zh-CN"/>
        </w:rPr>
        <w:t>12</w:t>
      </w:r>
      <w:r>
        <w:rPr>
          <w:rFonts w:hint="eastAsia" w:ascii="宋体" w:hAnsi="宋体" w:cs="宋体"/>
          <w:color w:val="000000"/>
          <w:sz w:val="24"/>
          <w:szCs w:val="24"/>
        </w:rPr>
        <w:t>日上午</w:t>
      </w:r>
      <w:r>
        <w:rPr>
          <w:rFonts w:hint="eastAsia" w:ascii="宋体" w:hAnsi="宋体" w:cs="宋体"/>
          <w:color w:val="000000"/>
          <w:sz w:val="24"/>
          <w:szCs w:val="24"/>
          <w:lang w:val="en-US" w:eastAsia="zh-CN"/>
        </w:rPr>
        <w:t>9</w:t>
      </w:r>
      <w:r>
        <w:rPr>
          <w:rFonts w:hint="eastAsia" w:ascii="宋体" w:hAnsi="宋体" w:cs="宋体"/>
          <w:color w:val="000000"/>
          <w:sz w:val="24"/>
          <w:szCs w:val="24"/>
        </w:rPr>
        <w:t>:00</w:t>
      </w:r>
      <w:r>
        <w:rPr>
          <w:rFonts w:hint="eastAsia" w:ascii="宋体" w:hAnsi="宋体" w:cs="宋体"/>
          <w:color w:val="000000"/>
          <w:sz w:val="24"/>
          <w:szCs w:val="24"/>
        </w:rPr>
        <w:t>前（招标人收到投标文件的截止时间）邮政EMS寄到扬州市长征西路14号江苏省水利建设工程有限公司前二楼财物部202办公室朱丽收或现场投递，现场投递的由投标人将投标文件直接递交给招标联系人朱丽。投标文件要密封，封面要盖公章，不密封或不盖公章的投标无效</w:t>
      </w:r>
      <w:r>
        <w:rPr>
          <w:rFonts w:hint="eastAsia" w:ascii="宋体" w:hAnsi="宋体" w:cs="宋体"/>
          <w:color w:val="000000"/>
          <w:sz w:val="24"/>
          <w:szCs w:val="24"/>
          <w:lang w:val="en-US" w:eastAsia="zh-CN"/>
        </w:rPr>
        <w:t>；投标文件</w:t>
      </w:r>
      <w:r>
        <w:rPr>
          <w:rFonts w:hint="eastAsia" w:ascii="宋体" w:hAnsi="宋体" w:cs="宋体"/>
          <w:color w:val="000000"/>
          <w:sz w:val="24"/>
          <w:szCs w:val="24"/>
        </w:rPr>
        <w:t>每页均须法定代表人或其授权委托人签字并加盖单位公章。</w:t>
      </w:r>
    </w:p>
    <w:p w14:paraId="27E055E1">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投标人</w:t>
      </w:r>
      <w:r>
        <w:rPr>
          <w:rFonts w:hint="eastAsia" w:ascii="宋体" w:hAnsi="宋体" w:cs="宋体"/>
          <w:color w:val="000000"/>
          <w:sz w:val="24"/>
          <w:szCs w:val="24"/>
        </w:rPr>
        <w:t>在报价表中所报价格仅为</w:t>
      </w:r>
      <w:r>
        <w:rPr>
          <w:rFonts w:hint="eastAsia" w:ascii="宋体" w:hAnsi="宋体" w:cs="宋体"/>
          <w:color w:val="000000"/>
          <w:sz w:val="24"/>
          <w:szCs w:val="24"/>
          <w:lang w:eastAsia="zh-CN"/>
        </w:rPr>
        <w:t>旧设备</w:t>
      </w:r>
      <w:r>
        <w:rPr>
          <w:rFonts w:hint="eastAsia" w:ascii="宋体" w:hAnsi="宋体" w:cs="宋体"/>
          <w:color w:val="000000"/>
          <w:sz w:val="24"/>
          <w:szCs w:val="24"/>
        </w:rPr>
        <w:t>买价，不包括吊装、</w:t>
      </w:r>
      <w:r>
        <w:rPr>
          <w:rFonts w:hint="eastAsia" w:ascii="宋体" w:hAnsi="宋体" w:cs="宋体"/>
          <w:color w:val="000000"/>
          <w:sz w:val="24"/>
          <w:szCs w:val="24"/>
          <w:lang w:val="en-US" w:eastAsia="zh-CN"/>
        </w:rPr>
        <w:t>拆解、</w:t>
      </w:r>
      <w:r>
        <w:rPr>
          <w:rFonts w:hint="eastAsia" w:ascii="宋体" w:hAnsi="宋体" w:cs="宋体"/>
          <w:color w:val="000000"/>
          <w:sz w:val="24"/>
          <w:szCs w:val="24"/>
        </w:rPr>
        <w:t>运输、过磅、看管等费用。</w:t>
      </w:r>
      <w:r>
        <w:rPr>
          <w:rFonts w:hint="eastAsia" w:ascii="宋体" w:hAnsi="宋体" w:cs="宋体"/>
          <w:color w:val="000000"/>
          <w:sz w:val="24"/>
          <w:szCs w:val="24"/>
        </w:rPr>
        <w:t>如需过户，过户产生的所有税费均由中标人承担。</w:t>
      </w:r>
    </w:p>
    <w:p w14:paraId="4561C978">
      <w:pPr>
        <w:keepNext w:val="0"/>
        <w:keepLines w:val="0"/>
        <w:pageBreakBefore w:val="0"/>
        <w:numPr>
          <w:ilvl w:val="0"/>
          <w:numId w:val="0"/>
        </w:numPr>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（二）</w:t>
      </w:r>
      <w:r>
        <w:rPr>
          <w:rFonts w:hint="eastAsia" w:ascii="宋体" w:hAnsi="宋体" w:cs="宋体"/>
          <w:color w:val="000000"/>
          <w:sz w:val="24"/>
          <w:szCs w:val="24"/>
          <w:lang w:val="en-US" w:eastAsia="zh-CN"/>
        </w:rPr>
        <w:t>开标时间、地点</w:t>
      </w:r>
    </w:p>
    <w:p w14:paraId="168F5D8C">
      <w:pPr>
        <w:keepNext w:val="0"/>
        <w:keepLines w:val="0"/>
        <w:pageBreakBefore w:val="0"/>
        <w:numPr>
          <w:ilvl w:val="0"/>
          <w:numId w:val="0"/>
        </w:numPr>
        <w:kinsoku/>
        <w:wordWrap/>
        <w:overflowPunct/>
        <w:topLinePunct w:val="0"/>
        <w:autoSpaceDE/>
        <w:autoSpaceDN/>
        <w:bidi w:val="0"/>
        <w:adjustRightInd/>
        <w:snapToGrid w:val="0"/>
        <w:spacing w:line="336" w:lineRule="auto"/>
        <w:ind w:firstLine="480" w:firstLineChars="200"/>
        <w:rPr>
          <w:rFonts w:hint="eastAsia" w:ascii="宋体" w:hAnsi="宋体" w:cs="宋体"/>
          <w:b w:val="0"/>
          <w:bCs w:val="0"/>
          <w:color w:val="000000"/>
          <w:sz w:val="24"/>
          <w:szCs w:val="24"/>
          <w:lang w:val="en-US" w:eastAsia="zh-CN"/>
        </w:rPr>
      </w:pPr>
      <w:r>
        <w:rPr>
          <w:rFonts w:hint="eastAsia" w:ascii="宋体" w:hAnsi="宋体" w:cs="宋体"/>
          <w:color w:val="000000"/>
          <w:sz w:val="24"/>
          <w:szCs w:val="24"/>
          <w:lang w:val="en-US" w:eastAsia="zh-CN"/>
        </w:rPr>
        <w:t>招标人于</w:t>
      </w:r>
      <w:r>
        <w:rPr>
          <w:rFonts w:hint="eastAsia" w:ascii="宋体" w:hAnsi="宋体" w:cs="宋体"/>
          <w:color w:val="000000"/>
          <w:sz w:val="24"/>
          <w:szCs w:val="24"/>
        </w:rPr>
        <w:t>2025年</w:t>
      </w:r>
      <w:r>
        <w:rPr>
          <w:rFonts w:hint="eastAsia" w:ascii="宋体" w:hAnsi="宋体" w:cs="宋体"/>
          <w:color w:val="000000"/>
          <w:sz w:val="24"/>
          <w:szCs w:val="24"/>
          <w:lang w:val="en-US" w:eastAsia="zh-CN"/>
        </w:rPr>
        <w:t>9</w:t>
      </w:r>
      <w:r>
        <w:rPr>
          <w:rFonts w:hint="eastAsia" w:ascii="宋体" w:hAnsi="宋体" w:cs="宋体"/>
          <w:color w:val="000000"/>
          <w:sz w:val="24"/>
          <w:szCs w:val="24"/>
        </w:rPr>
        <w:t>月</w:t>
      </w:r>
      <w:r>
        <w:rPr>
          <w:rFonts w:hint="eastAsia" w:ascii="宋体" w:hAnsi="宋体" w:cs="宋体"/>
          <w:color w:val="000000"/>
          <w:sz w:val="24"/>
          <w:szCs w:val="24"/>
          <w:lang w:val="en-US" w:eastAsia="zh-CN"/>
        </w:rPr>
        <w:t>12</w:t>
      </w:r>
      <w:r>
        <w:rPr>
          <w:rFonts w:hint="eastAsia" w:ascii="宋体" w:hAnsi="宋体" w:cs="宋体"/>
          <w:color w:val="000000"/>
          <w:sz w:val="24"/>
          <w:szCs w:val="24"/>
        </w:rPr>
        <w:t>日上午</w:t>
      </w:r>
      <w:r>
        <w:rPr>
          <w:rFonts w:hint="eastAsia" w:ascii="宋体" w:hAnsi="宋体" w:cs="宋体"/>
          <w:color w:val="000000"/>
          <w:sz w:val="24"/>
          <w:szCs w:val="24"/>
          <w:lang w:val="en-US" w:eastAsia="zh-CN"/>
        </w:rPr>
        <w:t>9</w:t>
      </w:r>
      <w:r>
        <w:rPr>
          <w:rFonts w:hint="eastAsia" w:ascii="宋体" w:hAnsi="宋体" w:cs="宋体"/>
          <w:color w:val="000000"/>
          <w:sz w:val="24"/>
          <w:szCs w:val="24"/>
        </w:rPr>
        <w:t>:00</w:t>
      </w:r>
      <w:r>
        <w:rPr>
          <w:rFonts w:hint="eastAsia" w:ascii="宋体" w:hAnsi="宋体" w:cs="宋体"/>
          <w:color w:val="000000"/>
          <w:sz w:val="24"/>
          <w:szCs w:val="24"/>
          <w:lang w:val="en-US" w:eastAsia="zh-CN"/>
        </w:rPr>
        <w:t>在江苏省水利建设工程有限</w:t>
      </w:r>
      <w:r>
        <w:rPr>
          <w:rFonts w:hint="eastAsia" w:ascii="宋体" w:hAnsi="宋体" w:cs="宋体"/>
          <w:b w:val="0"/>
          <w:bCs w:val="0"/>
          <w:color w:val="000000"/>
          <w:sz w:val="24"/>
          <w:szCs w:val="24"/>
          <w:lang w:val="en-US" w:eastAsia="zh-CN"/>
        </w:rPr>
        <w:t>公司公司五楼会议室（扬州市长征西路14号）现场开标。</w:t>
      </w:r>
    </w:p>
    <w:p w14:paraId="68F41C1C">
      <w:pPr>
        <w:keepNext w:val="0"/>
        <w:keepLines w:val="0"/>
        <w:pageBreakBefore w:val="0"/>
        <w:numPr>
          <w:ilvl w:val="0"/>
          <w:numId w:val="0"/>
        </w:numPr>
        <w:kinsoku/>
        <w:wordWrap/>
        <w:overflowPunct/>
        <w:topLinePunct w:val="0"/>
        <w:autoSpaceDE/>
        <w:autoSpaceDN/>
        <w:bidi w:val="0"/>
        <w:adjustRightInd/>
        <w:snapToGrid w:val="0"/>
        <w:spacing w:line="336" w:lineRule="auto"/>
        <w:ind w:firstLine="480" w:firstLineChars="200"/>
        <w:rPr>
          <w:rFonts w:hint="eastAsia" w:ascii="宋体" w:hAnsi="宋体" w:eastAsia="宋体" w:cs="Times New Roman"/>
          <w:b/>
          <w:bCs/>
          <w:color w:val="0000FF"/>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cs="宋体"/>
          <w:sz w:val="24"/>
          <w:szCs w:val="24"/>
        </w:rPr>
        <w:t>采用网上投标的投标人</w:t>
      </w:r>
      <w:r>
        <w:rPr>
          <w:rFonts w:hint="eastAsia" w:ascii="宋体" w:hAnsi="宋体" w:cs="宋体"/>
          <w:sz w:val="24"/>
          <w:szCs w:val="24"/>
          <w:lang w:eastAsia="zh-CN"/>
        </w:rPr>
        <w:t>，</w:t>
      </w:r>
      <w:r>
        <w:rPr>
          <w:rFonts w:hint="eastAsia" w:ascii="宋体" w:hAnsi="宋体" w:cs="宋体"/>
          <w:sz w:val="24"/>
          <w:szCs w:val="24"/>
          <w:lang w:val="en-US" w:eastAsia="zh-CN"/>
        </w:rPr>
        <w:t>在</w:t>
      </w:r>
      <w:r>
        <w:rPr>
          <w:rFonts w:hint="eastAsia" w:ascii="宋体" w:hAnsi="宋体" w:cs="宋体"/>
          <w:color w:val="000000"/>
          <w:sz w:val="24"/>
          <w:szCs w:val="24"/>
        </w:rPr>
        <w:t>开标时投标联系人需保证电话畅通并准备好正确开标密码，拨打投标联系人2次电话无法接通、提供2次错误开标密码或挂断电话再去找寻正确开标密码的均视同投标人放弃投标，招标人不再需要投标人提供开标密码。</w:t>
      </w:r>
    </w:p>
    <w:p w14:paraId="26F0CAD3">
      <w:pPr>
        <w:keepNext w:val="0"/>
        <w:keepLines w:val="0"/>
        <w:pageBreakBefore w:val="0"/>
        <w:numPr>
          <w:ilvl w:val="0"/>
          <w:numId w:val="0"/>
        </w:numPr>
        <w:kinsoku/>
        <w:wordWrap/>
        <w:overflowPunct/>
        <w:topLinePunct w:val="0"/>
        <w:autoSpaceDE/>
        <w:autoSpaceDN/>
        <w:bidi w:val="0"/>
        <w:adjustRightInd/>
        <w:snapToGrid w:val="0"/>
        <w:spacing w:line="336"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2、采用纸质投标投标文件的投标人需保证在开标时间前收到投标文件。</w:t>
      </w:r>
    </w:p>
    <w:p w14:paraId="6348921B">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六、评标方式</w:t>
      </w:r>
    </w:p>
    <w:p w14:paraId="1C0CAC72">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由招标人组织评标委员会在有效投标人中选择报价高者中标，招标方有选择中标方的权利。</w:t>
      </w:r>
    </w:p>
    <w:p w14:paraId="0AA8E0FF">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(一)资格审查</w:t>
      </w:r>
    </w:p>
    <w:p w14:paraId="5AEE1FFE">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1、投标文件封面（附件1）</w:t>
      </w:r>
    </w:p>
    <w:p w14:paraId="62AD3D0A">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2、旧</w:t>
      </w:r>
      <w:r>
        <w:rPr>
          <w:rFonts w:hint="eastAsia" w:ascii="宋体" w:hAnsi="宋体" w:cs="宋体"/>
          <w:color w:val="000000"/>
          <w:sz w:val="24"/>
          <w:szCs w:val="24"/>
          <w:lang w:eastAsia="zh-CN"/>
        </w:rPr>
        <w:t>设备</w:t>
      </w:r>
      <w:r>
        <w:rPr>
          <w:rFonts w:hint="eastAsia" w:ascii="宋体" w:hAnsi="宋体" w:cs="宋体"/>
          <w:color w:val="000000"/>
          <w:sz w:val="24"/>
          <w:szCs w:val="24"/>
        </w:rPr>
        <w:t>投标报价表（附件2）</w:t>
      </w:r>
    </w:p>
    <w:p w14:paraId="00F1B224">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3、投标单位营业执照</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个人身份证正反面复印件</w:t>
      </w:r>
      <w:r>
        <w:rPr>
          <w:rFonts w:hint="eastAsia" w:ascii="宋体" w:hAnsi="宋体" w:cs="宋体"/>
          <w:color w:val="000000"/>
          <w:sz w:val="24"/>
          <w:szCs w:val="24"/>
          <w:lang w:eastAsia="zh-CN"/>
        </w:rPr>
        <w:t>）</w:t>
      </w:r>
    </w:p>
    <w:p w14:paraId="6F398751">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4、投标保证金回单</w:t>
      </w:r>
    </w:p>
    <w:p w14:paraId="21E8B702">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（二）投标报价原则</w:t>
      </w:r>
    </w:p>
    <w:p w14:paraId="68FAC509">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投标报价</w:t>
      </w:r>
      <w:r>
        <w:rPr>
          <w:rFonts w:hint="eastAsia" w:ascii="宋体" w:hAnsi="宋体" w:cs="宋体"/>
          <w:color w:val="000000"/>
          <w:sz w:val="24"/>
          <w:szCs w:val="24"/>
          <w:lang w:val="en-US" w:eastAsia="zh-CN"/>
        </w:rPr>
        <w:t>报统一单价，</w:t>
      </w:r>
      <w:r>
        <w:rPr>
          <w:rFonts w:hint="eastAsia" w:ascii="宋体" w:hAnsi="宋体" w:cs="宋体"/>
          <w:color w:val="000000"/>
          <w:sz w:val="24"/>
          <w:szCs w:val="24"/>
        </w:rPr>
        <w:t>以</w:t>
      </w:r>
      <w:r>
        <w:rPr>
          <w:rFonts w:hint="eastAsia" w:ascii="宋体" w:hAnsi="宋体" w:cs="宋体"/>
          <w:color w:val="000000"/>
          <w:sz w:val="24"/>
          <w:szCs w:val="24"/>
          <w:lang w:val="en-US" w:eastAsia="zh-CN"/>
        </w:rPr>
        <w:t>单</w:t>
      </w:r>
      <w:r>
        <w:rPr>
          <w:rFonts w:hint="eastAsia" w:ascii="宋体" w:hAnsi="宋体" w:cs="宋体"/>
          <w:color w:val="000000"/>
          <w:sz w:val="24"/>
          <w:szCs w:val="24"/>
        </w:rPr>
        <w:t>价最高价中标，最高价相同者进行二次报价，二次报价高者中标但不得低于第一次最高价，报价低于底价，招标方视报价情况邀请接近底价的参加协商，确定成交与否。最终选择哪种方式根据投标单位报价表情况由公司确定。</w:t>
      </w:r>
    </w:p>
    <w:p w14:paraId="30536D2C">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七、付款方式</w:t>
      </w:r>
    </w:p>
    <w:p w14:paraId="6CF46EC0">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本次签订合同后进行</w:t>
      </w:r>
      <w:r>
        <w:rPr>
          <w:rFonts w:hint="eastAsia" w:ascii="宋体" w:hAnsi="宋体" w:cs="宋体"/>
          <w:color w:val="000000"/>
          <w:sz w:val="24"/>
          <w:szCs w:val="24"/>
          <w:lang w:eastAsia="zh-CN"/>
        </w:rPr>
        <w:t>旧设备</w:t>
      </w:r>
      <w:r>
        <w:rPr>
          <w:rFonts w:hint="eastAsia" w:ascii="宋体" w:hAnsi="宋体" w:cs="宋体"/>
          <w:color w:val="000000"/>
          <w:sz w:val="24"/>
          <w:szCs w:val="24"/>
        </w:rPr>
        <w:t>变卖，如需过磅，地磅由招标方指定，</w:t>
      </w:r>
      <w:r>
        <w:rPr>
          <w:rFonts w:hint="eastAsia" w:ascii="宋体" w:hAnsi="宋体" w:cs="宋体"/>
          <w:color w:val="000000"/>
          <w:sz w:val="24"/>
          <w:szCs w:val="24"/>
          <w:lang w:eastAsia="zh-CN"/>
        </w:rPr>
        <w:t>旧设备</w:t>
      </w:r>
      <w:r>
        <w:rPr>
          <w:rFonts w:hint="eastAsia" w:ascii="宋体" w:hAnsi="宋体" w:cs="宋体"/>
          <w:color w:val="000000"/>
          <w:sz w:val="24"/>
          <w:szCs w:val="24"/>
        </w:rPr>
        <w:t>在投标方提货前，投标方须将价款足额交纳给招标方后方可进行交易。</w:t>
      </w:r>
    </w:p>
    <w:p w14:paraId="1AA9E9E9">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八、合同签订</w:t>
      </w:r>
    </w:p>
    <w:p w14:paraId="175F4EAA">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招标人通知投标人中标2日内签订合同，逾期不签订合同将作为自动放弃处理，同时没收中标人的投标保证金。</w:t>
      </w:r>
    </w:p>
    <w:p w14:paraId="5F4407E0">
      <w:pPr>
        <w:keepNext w:val="0"/>
        <w:keepLines w:val="0"/>
        <w:pageBreakBefore w:val="0"/>
        <w:numPr>
          <w:ilvl w:val="0"/>
          <w:numId w:val="2"/>
        </w:numPr>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中标人须在交清全部价款后3日内将全部所购</w:t>
      </w:r>
      <w:r>
        <w:rPr>
          <w:rFonts w:hint="eastAsia" w:ascii="宋体" w:hAnsi="宋体" w:cs="宋体"/>
          <w:color w:val="000000"/>
          <w:sz w:val="24"/>
          <w:szCs w:val="24"/>
          <w:lang w:eastAsia="zh-CN"/>
        </w:rPr>
        <w:t>旧设备</w:t>
      </w:r>
      <w:r>
        <w:rPr>
          <w:rFonts w:hint="eastAsia" w:ascii="宋体" w:hAnsi="宋体" w:cs="宋体"/>
          <w:color w:val="000000"/>
          <w:sz w:val="24"/>
          <w:szCs w:val="24"/>
        </w:rPr>
        <w:t>运离招标方存放地点，违者按每天1000元收取仓库占用费。需要过磅的由招标方指定过磅地点，吊装、运输、看管、过磅等各项费用由中标方承担。装运过程中一切安全责任均由中标人自负，并不得损坏出售方其他设施，否则照价赔偿。</w:t>
      </w:r>
    </w:p>
    <w:p w14:paraId="77E1C0D6">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十、材料交接后，与</w:t>
      </w:r>
      <w:r>
        <w:rPr>
          <w:rFonts w:hint="eastAsia" w:ascii="宋体" w:hAnsi="宋体" w:cs="宋体"/>
          <w:color w:val="000000"/>
          <w:sz w:val="24"/>
          <w:szCs w:val="24"/>
          <w:lang w:eastAsia="zh-CN"/>
        </w:rPr>
        <w:t>旧设备</w:t>
      </w:r>
      <w:r>
        <w:rPr>
          <w:rFonts w:hint="eastAsia" w:ascii="宋体" w:hAnsi="宋体" w:cs="宋体"/>
          <w:color w:val="000000"/>
          <w:sz w:val="24"/>
          <w:szCs w:val="24"/>
        </w:rPr>
        <w:t>有关的一切风险由中标人承担，招标人不再承担一切风险和法律责任（包括但不限于使用</w:t>
      </w:r>
      <w:r>
        <w:rPr>
          <w:rFonts w:hint="eastAsia" w:ascii="宋体" w:hAnsi="宋体" w:cs="宋体"/>
          <w:color w:val="000000"/>
          <w:sz w:val="24"/>
          <w:szCs w:val="24"/>
          <w:lang w:val="en-US" w:eastAsia="zh-CN"/>
        </w:rPr>
        <w:t>旧设备</w:t>
      </w:r>
      <w:r>
        <w:rPr>
          <w:rFonts w:hint="eastAsia" w:ascii="宋体" w:hAnsi="宋体" w:cs="宋体"/>
          <w:color w:val="000000"/>
          <w:sz w:val="24"/>
          <w:szCs w:val="24"/>
        </w:rPr>
        <w:t>导致的安全风险）。</w:t>
      </w:r>
    </w:p>
    <w:p w14:paraId="6482C79F">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十一、投标报价均不含税，如</w:t>
      </w:r>
      <w:r>
        <w:rPr>
          <w:rFonts w:hint="eastAsia" w:ascii="宋体" w:hAnsi="宋体" w:cs="宋体"/>
          <w:color w:val="000000"/>
          <w:sz w:val="24"/>
          <w:szCs w:val="24"/>
          <w:lang w:val="en-US" w:eastAsia="zh-CN"/>
        </w:rPr>
        <w:t>买受人</w:t>
      </w:r>
      <w:r>
        <w:rPr>
          <w:rFonts w:hint="eastAsia" w:ascii="宋体" w:hAnsi="宋体" w:cs="宋体"/>
          <w:color w:val="000000"/>
          <w:sz w:val="24"/>
          <w:szCs w:val="24"/>
        </w:rPr>
        <w:t>需要开具发票，需另将税款付给招标方后方可开具发票。</w:t>
      </w:r>
    </w:p>
    <w:p w14:paraId="2F7B1975">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sz w:val="24"/>
          <w:szCs w:val="24"/>
        </w:rPr>
      </w:pPr>
      <w:r>
        <w:rPr>
          <w:rFonts w:hint="eastAsia" w:ascii="宋体" w:hAnsi="宋体" w:cs="宋体"/>
          <w:color w:val="000000"/>
          <w:sz w:val="24"/>
          <w:szCs w:val="24"/>
        </w:rPr>
        <w:t>十二、在本次投标过程中有不法行为或不良记录者，不得参加本公司以后所有招标活动</w:t>
      </w:r>
      <w:r>
        <w:rPr>
          <w:rFonts w:hint="eastAsia" w:ascii="宋体" w:hAnsi="宋体"/>
          <w:sz w:val="24"/>
          <w:szCs w:val="24"/>
        </w:rPr>
        <w:t>。</w:t>
      </w:r>
    </w:p>
    <w:p w14:paraId="44D79078">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十三、附件</w:t>
      </w:r>
    </w:p>
    <w:p w14:paraId="6F5A3E76">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附件</w:t>
      </w:r>
      <w:r>
        <w:rPr>
          <w:rFonts w:hint="eastAsia" w:ascii="宋体" w:hAnsi="宋体" w:cs="宋体"/>
          <w:color w:val="000000"/>
          <w:sz w:val="24"/>
          <w:szCs w:val="24"/>
          <w:lang w:val="en-US" w:eastAsia="zh-CN"/>
        </w:rPr>
        <w:t>1</w:t>
      </w:r>
      <w:r>
        <w:rPr>
          <w:rFonts w:hint="eastAsia" w:ascii="宋体" w:hAnsi="宋体" w:cs="宋体"/>
          <w:color w:val="000000"/>
          <w:sz w:val="24"/>
          <w:szCs w:val="24"/>
        </w:rPr>
        <w:t>、投标文件封面</w:t>
      </w:r>
    </w:p>
    <w:p w14:paraId="6A1A5AB0">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rPr>
        <w:t>附件</w:t>
      </w:r>
      <w:r>
        <w:rPr>
          <w:rFonts w:hint="eastAsia" w:ascii="宋体" w:hAnsi="宋体" w:cs="宋体"/>
          <w:color w:val="000000"/>
          <w:sz w:val="24"/>
          <w:szCs w:val="24"/>
          <w:lang w:val="en-US" w:eastAsia="zh-CN"/>
        </w:rPr>
        <w:t>2</w:t>
      </w:r>
      <w:r>
        <w:rPr>
          <w:rFonts w:hint="eastAsia" w:ascii="宋体" w:hAnsi="宋体" w:cs="宋体"/>
          <w:color w:val="000000"/>
          <w:sz w:val="24"/>
          <w:szCs w:val="24"/>
        </w:rPr>
        <w:t>、投标报价</w:t>
      </w:r>
      <w:r>
        <w:rPr>
          <w:rFonts w:hint="eastAsia" w:ascii="宋体" w:hAnsi="宋体" w:cs="宋体"/>
          <w:color w:val="000000"/>
          <w:sz w:val="24"/>
          <w:szCs w:val="24"/>
          <w:lang w:val="en-US" w:eastAsia="zh-CN"/>
        </w:rPr>
        <w:t>表</w:t>
      </w:r>
    </w:p>
    <w:p w14:paraId="68A0674B">
      <w:pPr>
        <w:keepNext w:val="0"/>
        <w:keepLines w:val="0"/>
        <w:pageBreakBefore w:val="0"/>
        <w:kinsoku/>
        <w:wordWrap/>
        <w:overflowPunct/>
        <w:topLinePunct w:val="0"/>
        <w:autoSpaceDE/>
        <w:autoSpaceDN/>
        <w:bidi w:val="0"/>
        <w:adjustRightInd/>
        <w:snapToGrid w:val="0"/>
        <w:spacing w:line="336" w:lineRule="auto"/>
        <w:rPr>
          <w:rFonts w:hint="eastAsia" w:ascii="宋体" w:hAnsi="宋体"/>
          <w:sz w:val="24"/>
          <w:szCs w:val="24"/>
        </w:rPr>
      </w:pPr>
    </w:p>
    <w:p w14:paraId="1907C2C3">
      <w:pPr>
        <w:keepNext w:val="0"/>
        <w:keepLines w:val="0"/>
        <w:pageBreakBefore w:val="0"/>
        <w:kinsoku/>
        <w:wordWrap/>
        <w:overflowPunct/>
        <w:topLinePunct w:val="0"/>
        <w:autoSpaceDE/>
        <w:autoSpaceDN/>
        <w:bidi w:val="0"/>
        <w:adjustRightInd/>
        <w:snapToGrid w:val="0"/>
        <w:spacing w:line="336" w:lineRule="auto"/>
        <w:rPr>
          <w:rFonts w:hint="eastAsia" w:ascii="宋体" w:hAnsi="宋体"/>
          <w:sz w:val="24"/>
          <w:szCs w:val="24"/>
        </w:rPr>
      </w:pPr>
    </w:p>
    <w:p w14:paraId="71F3FA2E">
      <w:pPr>
        <w:rPr>
          <w:rFonts w:hint="eastAsia" w:ascii="宋体" w:hAnsi="宋体"/>
          <w:sz w:val="28"/>
        </w:rPr>
      </w:pPr>
      <w:r>
        <w:rPr>
          <w:rFonts w:hint="eastAsia" w:ascii="宋体" w:hAnsi="宋体"/>
          <w:sz w:val="28"/>
        </w:rPr>
        <w:br w:type="page"/>
      </w:r>
    </w:p>
    <w:p w14:paraId="52734C95">
      <w:pPr>
        <w:spacing w:line="360" w:lineRule="auto"/>
        <w:rPr>
          <w:rFonts w:hint="eastAsia" w:ascii="宋体" w:hAnsi="宋体"/>
          <w:b/>
          <w:vanish/>
          <w:sz w:val="24"/>
        </w:rPr>
      </w:pPr>
      <w:r>
        <w:rPr>
          <w:rFonts w:hint="eastAsia" w:ascii="宋体" w:hAnsi="宋体"/>
          <w:b/>
          <w:vanish/>
          <w:sz w:val="24"/>
        </w:rPr>
        <w:t>附件</w:t>
      </w:r>
      <w:r>
        <w:rPr>
          <w:rFonts w:hint="eastAsia" w:ascii="宋体" w:hAnsi="宋体"/>
          <w:b/>
          <w:vanish/>
          <w:sz w:val="24"/>
          <w:lang w:val="en-US" w:eastAsia="zh-CN"/>
        </w:rPr>
        <w:t>1</w:t>
      </w:r>
      <w:r>
        <w:rPr>
          <w:rFonts w:hint="eastAsia" w:ascii="宋体" w:hAnsi="宋体"/>
          <w:b/>
          <w:vanish/>
          <w:sz w:val="24"/>
        </w:rPr>
        <w:t>（封面格式）</w:t>
      </w:r>
    </w:p>
    <w:p w14:paraId="5AA784D7">
      <w:pPr>
        <w:spacing w:line="360" w:lineRule="auto"/>
        <w:rPr>
          <w:rFonts w:hint="eastAsia" w:ascii="宋体" w:hAnsi="宋体"/>
          <w:sz w:val="24"/>
        </w:rPr>
      </w:pPr>
    </w:p>
    <w:p w14:paraId="5EEFA73A">
      <w:pPr>
        <w:spacing w:line="360" w:lineRule="auto"/>
        <w:jc w:val="center"/>
        <w:rPr>
          <w:rFonts w:hint="default" w:ascii="宋体" w:hAnsi="宋体" w:eastAsia="宋体"/>
          <w:b/>
          <w:sz w:val="44"/>
          <w:szCs w:val="44"/>
          <w:lang w:val="en-US" w:eastAsia="zh-CN"/>
        </w:rPr>
      </w:pPr>
      <w:r>
        <w:rPr>
          <w:rFonts w:hint="eastAsia" w:ascii="宋体" w:hAnsi="宋体"/>
          <w:b/>
          <w:sz w:val="44"/>
          <w:szCs w:val="44"/>
          <w:lang w:eastAsia="zh-CN"/>
        </w:rPr>
        <w:t>旧设备</w:t>
      </w:r>
      <w:r>
        <w:rPr>
          <w:rFonts w:hint="eastAsia" w:ascii="宋体" w:hAnsi="宋体"/>
          <w:b/>
          <w:sz w:val="44"/>
          <w:szCs w:val="44"/>
        </w:rPr>
        <w:t>竞买</w:t>
      </w:r>
    </w:p>
    <w:p w14:paraId="3C0199CD">
      <w:pPr>
        <w:spacing w:line="360" w:lineRule="auto"/>
        <w:jc w:val="center"/>
        <w:rPr>
          <w:rFonts w:hint="eastAsia" w:ascii="宋体" w:hAnsi="宋体"/>
          <w:sz w:val="36"/>
          <w:szCs w:val="36"/>
        </w:rPr>
      </w:pPr>
    </w:p>
    <w:p w14:paraId="659EBBEC">
      <w:pPr>
        <w:spacing w:line="360" w:lineRule="auto"/>
        <w:jc w:val="center"/>
        <w:rPr>
          <w:rFonts w:hint="eastAsia" w:ascii="宋体" w:hAnsi="宋体"/>
          <w:sz w:val="36"/>
          <w:szCs w:val="36"/>
        </w:rPr>
      </w:pPr>
    </w:p>
    <w:p w14:paraId="7EEFCBBB">
      <w:pPr>
        <w:spacing w:line="360" w:lineRule="auto"/>
        <w:jc w:val="center"/>
        <w:rPr>
          <w:rFonts w:hint="eastAsia" w:ascii="宋体" w:hAnsi="宋体"/>
          <w:sz w:val="36"/>
          <w:szCs w:val="36"/>
        </w:rPr>
      </w:pPr>
    </w:p>
    <w:p w14:paraId="266E92EE">
      <w:pPr>
        <w:spacing w:line="360" w:lineRule="auto"/>
        <w:jc w:val="center"/>
        <w:rPr>
          <w:rFonts w:hint="eastAsia" w:ascii="宋体" w:hAnsi="宋体"/>
          <w:sz w:val="36"/>
          <w:szCs w:val="36"/>
        </w:rPr>
      </w:pPr>
    </w:p>
    <w:p w14:paraId="4D294FAF">
      <w:pPr>
        <w:spacing w:line="360" w:lineRule="auto"/>
        <w:jc w:val="center"/>
        <w:rPr>
          <w:rFonts w:hint="eastAsia" w:ascii="宋体" w:hAnsi="宋体"/>
          <w:b/>
          <w:sz w:val="72"/>
          <w:szCs w:val="72"/>
        </w:rPr>
      </w:pPr>
      <w:r>
        <w:rPr>
          <w:rFonts w:hint="eastAsia" w:ascii="宋体" w:hAnsi="宋体"/>
          <w:b/>
          <w:sz w:val="72"/>
          <w:szCs w:val="72"/>
        </w:rPr>
        <w:t>投 标 文 件</w:t>
      </w:r>
    </w:p>
    <w:p w14:paraId="749E1A5A">
      <w:pPr>
        <w:spacing w:line="360" w:lineRule="auto"/>
        <w:rPr>
          <w:rFonts w:hint="eastAsia" w:ascii="宋体" w:hAnsi="宋体"/>
          <w:sz w:val="24"/>
        </w:rPr>
      </w:pPr>
    </w:p>
    <w:p w14:paraId="4735F949">
      <w:pPr>
        <w:spacing w:line="360" w:lineRule="auto"/>
        <w:rPr>
          <w:rFonts w:hint="eastAsia" w:ascii="宋体" w:hAnsi="宋体"/>
          <w:sz w:val="24"/>
        </w:rPr>
      </w:pPr>
    </w:p>
    <w:p w14:paraId="44790CD8">
      <w:pPr>
        <w:spacing w:line="360" w:lineRule="auto"/>
        <w:rPr>
          <w:rFonts w:hint="eastAsia" w:ascii="宋体" w:hAnsi="宋体"/>
          <w:sz w:val="24"/>
        </w:rPr>
      </w:pPr>
    </w:p>
    <w:p w14:paraId="57B50CB3">
      <w:pPr>
        <w:spacing w:line="360" w:lineRule="auto"/>
        <w:rPr>
          <w:rFonts w:hint="eastAsia" w:ascii="宋体" w:hAnsi="宋体"/>
          <w:sz w:val="24"/>
        </w:rPr>
      </w:pPr>
    </w:p>
    <w:p w14:paraId="2B9637DC">
      <w:pPr>
        <w:spacing w:line="360" w:lineRule="auto"/>
        <w:rPr>
          <w:rFonts w:hint="eastAsia" w:ascii="宋体" w:hAnsi="宋体"/>
          <w:sz w:val="24"/>
        </w:rPr>
      </w:pPr>
    </w:p>
    <w:p w14:paraId="59D7A9D5">
      <w:pPr>
        <w:spacing w:line="360" w:lineRule="auto"/>
        <w:rPr>
          <w:rFonts w:hint="eastAsia" w:ascii="宋体" w:hAnsi="宋体"/>
          <w:sz w:val="24"/>
        </w:rPr>
      </w:pPr>
    </w:p>
    <w:p w14:paraId="5B71C8F3">
      <w:pPr>
        <w:spacing w:line="360" w:lineRule="auto"/>
        <w:ind w:firstLine="960" w:firstLineChars="400"/>
        <w:rPr>
          <w:rFonts w:hint="eastAsia" w:ascii="宋体" w:hAnsi="宋体"/>
          <w:sz w:val="24"/>
        </w:rPr>
      </w:pPr>
      <w:r>
        <w:rPr>
          <w:rFonts w:hint="eastAsia" w:ascii="宋体" w:hAnsi="宋体"/>
          <w:sz w:val="24"/>
        </w:rPr>
        <w:t>投标单位：（盖章）</w:t>
      </w:r>
    </w:p>
    <w:p w14:paraId="7CE010C1">
      <w:pPr>
        <w:spacing w:line="360" w:lineRule="auto"/>
        <w:rPr>
          <w:rFonts w:hint="eastAsia" w:ascii="宋体" w:hAnsi="宋体"/>
          <w:sz w:val="24"/>
        </w:rPr>
      </w:pPr>
    </w:p>
    <w:p w14:paraId="7DEA377C">
      <w:pPr>
        <w:spacing w:line="360" w:lineRule="auto"/>
        <w:rPr>
          <w:rFonts w:hint="eastAsia" w:ascii="宋体" w:hAnsi="宋体"/>
          <w:sz w:val="24"/>
        </w:rPr>
      </w:pPr>
    </w:p>
    <w:p w14:paraId="759F8EEF">
      <w:pPr>
        <w:spacing w:line="360" w:lineRule="auto"/>
        <w:ind w:firstLine="960" w:firstLineChars="400"/>
        <w:rPr>
          <w:rFonts w:hint="eastAsia" w:ascii="宋体" w:hAnsi="宋体"/>
          <w:sz w:val="24"/>
        </w:rPr>
      </w:pPr>
      <w:r>
        <w:rPr>
          <w:rFonts w:hint="eastAsia" w:ascii="宋体" w:hAnsi="宋体"/>
          <w:sz w:val="24"/>
        </w:rPr>
        <w:t xml:space="preserve">法定代表人：（签章）  </w:t>
      </w:r>
    </w:p>
    <w:p w14:paraId="66D20F07">
      <w:pPr>
        <w:spacing w:line="360" w:lineRule="auto"/>
        <w:rPr>
          <w:rFonts w:hint="eastAsia" w:ascii="宋体" w:hAnsi="宋体"/>
          <w:sz w:val="24"/>
        </w:rPr>
      </w:pPr>
    </w:p>
    <w:p w14:paraId="402837B3">
      <w:pPr>
        <w:spacing w:line="360" w:lineRule="auto"/>
        <w:ind w:firstLine="960" w:firstLineChars="400"/>
        <w:rPr>
          <w:rFonts w:hint="eastAsia" w:ascii="宋体" w:hAnsi="宋体"/>
          <w:sz w:val="24"/>
        </w:rPr>
      </w:pPr>
    </w:p>
    <w:p w14:paraId="61E463AC">
      <w:pPr>
        <w:spacing w:line="360" w:lineRule="auto"/>
        <w:ind w:firstLine="960" w:firstLineChars="400"/>
        <w:rPr>
          <w:rFonts w:hint="eastAsia" w:ascii="宋体" w:hAnsi="宋体"/>
          <w:sz w:val="24"/>
        </w:rPr>
      </w:pPr>
      <w:r>
        <w:rPr>
          <w:rFonts w:hint="eastAsia" w:ascii="宋体" w:hAnsi="宋体"/>
          <w:sz w:val="24"/>
        </w:rPr>
        <w:t>日      期：</w:t>
      </w:r>
    </w:p>
    <w:p w14:paraId="5C801F08">
      <w:pPr>
        <w:rPr>
          <w:rFonts w:hint="eastAsia" w:ascii="宋体" w:hAnsi="宋体"/>
          <w:sz w:val="28"/>
        </w:rPr>
      </w:pPr>
      <w:r>
        <w:rPr>
          <w:rFonts w:hint="eastAsia" w:ascii="宋体" w:hAnsi="宋体"/>
          <w:sz w:val="28"/>
        </w:rPr>
        <w:br w:type="page"/>
      </w:r>
    </w:p>
    <w:p w14:paraId="6C85500D">
      <w:pPr>
        <w:rPr>
          <w:rFonts w:hint="eastAsia" w:ascii="宋体" w:hAnsi="宋体"/>
          <w:bCs/>
          <w:vanish/>
          <w:sz w:val="24"/>
        </w:rPr>
      </w:pPr>
      <w:r>
        <w:rPr>
          <w:rFonts w:hint="eastAsia" w:ascii="宋体" w:hAnsi="宋体"/>
          <w:bCs/>
          <w:vanish/>
          <w:sz w:val="24"/>
        </w:rPr>
        <w:t>附件</w:t>
      </w:r>
      <w:r>
        <w:rPr>
          <w:rFonts w:hint="eastAsia" w:ascii="宋体" w:hAnsi="宋体"/>
          <w:bCs/>
          <w:vanish/>
          <w:sz w:val="24"/>
          <w:lang w:val="en-US" w:eastAsia="zh-CN"/>
        </w:rPr>
        <w:t>2</w:t>
      </w:r>
      <w:r>
        <w:rPr>
          <w:rFonts w:hint="eastAsia" w:ascii="宋体" w:hAnsi="宋体"/>
          <w:bCs/>
          <w:vanish/>
          <w:sz w:val="24"/>
        </w:rPr>
        <w:t>：</w:t>
      </w:r>
    </w:p>
    <w:p w14:paraId="02271D48">
      <w:pPr>
        <w:jc w:val="center"/>
        <w:rPr>
          <w:rFonts w:hint="eastAsia" w:ascii="宋体" w:hAnsi="宋体"/>
          <w:b/>
          <w:sz w:val="44"/>
          <w:szCs w:val="44"/>
        </w:rPr>
      </w:pPr>
      <w:r>
        <w:rPr>
          <w:rFonts w:hint="eastAsia" w:ascii="宋体" w:hAnsi="宋体"/>
          <w:b/>
          <w:sz w:val="36"/>
          <w:szCs w:val="36"/>
          <w:lang w:eastAsia="zh-CN"/>
        </w:rPr>
        <w:t>旧设备</w:t>
      </w:r>
      <w:r>
        <w:rPr>
          <w:rFonts w:hint="eastAsia" w:ascii="宋体" w:hAnsi="宋体"/>
          <w:b/>
          <w:sz w:val="36"/>
          <w:szCs w:val="36"/>
        </w:rPr>
        <w:t>投标报价表</w:t>
      </w:r>
    </w:p>
    <w:p w14:paraId="27CCD347">
      <w:pPr>
        <w:jc w:val="center"/>
        <w:rPr>
          <w:rFonts w:hint="eastAsia" w:ascii="宋体" w:hAnsi="宋体"/>
          <w:sz w:val="44"/>
          <w:szCs w:val="44"/>
        </w:rPr>
      </w:pPr>
    </w:p>
    <w:p w14:paraId="49B89A8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sz w:val="28"/>
          <w:szCs w:val="28"/>
        </w:rPr>
      </w:pPr>
      <w:r>
        <w:rPr>
          <w:rFonts w:hint="eastAsia" w:ascii="宋体" w:hAnsi="宋体" w:cs="宋体"/>
          <w:sz w:val="28"/>
          <w:szCs w:val="28"/>
        </w:rPr>
        <w:t>江苏省水利建设工程有限公司：</w:t>
      </w:r>
    </w:p>
    <w:p w14:paraId="00A7D438">
      <w:pPr>
        <w:ind w:firstLine="560" w:firstLineChars="200"/>
        <w:rPr>
          <w:rFonts w:hint="default" w:ascii="宋体" w:hAnsi="宋体"/>
          <w:sz w:val="28"/>
          <w:szCs w:val="28"/>
          <w:lang w:val="en-US"/>
        </w:rPr>
      </w:pPr>
      <w:r>
        <w:rPr>
          <w:rFonts w:hint="eastAsia" w:ascii="宋体" w:hAnsi="宋体" w:eastAsia="宋体" w:cs="宋体"/>
          <w:kern w:val="2"/>
          <w:sz w:val="28"/>
          <w:szCs w:val="28"/>
          <w:lang w:eastAsia="zh-Hans"/>
        </w:rPr>
        <w:t>我</w:t>
      </w:r>
      <w:r>
        <w:rPr>
          <w:rFonts w:hint="eastAsia" w:ascii="宋体" w:hAnsi="宋体" w:eastAsia="宋体" w:cs="宋体"/>
          <w:kern w:val="2"/>
          <w:sz w:val="28"/>
          <w:szCs w:val="28"/>
          <w:lang w:val="en-US" w:eastAsia="zh-CN"/>
        </w:rPr>
        <w:t>方</w:t>
      </w:r>
      <w:r>
        <w:rPr>
          <w:rFonts w:hint="eastAsia" w:ascii="宋体" w:hAnsi="宋体" w:eastAsia="宋体" w:cs="宋体"/>
          <w:kern w:val="2"/>
          <w:sz w:val="28"/>
          <w:szCs w:val="28"/>
          <w:lang w:eastAsia="zh-Hans"/>
        </w:rPr>
        <w:t>拟</w:t>
      </w:r>
      <w:r>
        <w:rPr>
          <w:rFonts w:hint="eastAsia" w:ascii="宋体" w:hAnsi="宋体" w:eastAsia="宋体" w:cs="宋体"/>
          <w:kern w:val="2"/>
          <w:sz w:val="28"/>
          <w:szCs w:val="28"/>
          <w:lang w:val="en-US" w:eastAsia="zh-CN"/>
        </w:rPr>
        <w:t>购买</w:t>
      </w:r>
      <w:r>
        <w:rPr>
          <w:rFonts w:hint="eastAsia" w:ascii="宋体" w:hAnsi="宋体" w:eastAsia="宋体" w:cs="宋体"/>
          <w:kern w:val="2"/>
          <w:sz w:val="28"/>
          <w:szCs w:val="28"/>
          <w:lang w:eastAsia="zh-Hans"/>
        </w:rPr>
        <w:t>贵公司</w:t>
      </w:r>
      <w:r>
        <w:rPr>
          <w:rFonts w:hint="eastAsia" w:ascii="宋体" w:hAnsi="宋体" w:eastAsia="宋体" w:cs="宋体"/>
          <w:kern w:val="2"/>
          <w:sz w:val="28"/>
          <w:szCs w:val="28"/>
          <w:lang w:val="en-US" w:eastAsia="zh-CN"/>
        </w:rPr>
        <w:t>待出售的旧</w:t>
      </w:r>
      <w:r>
        <w:rPr>
          <w:rFonts w:hint="eastAsia" w:ascii="宋体" w:hAnsi="宋体" w:cs="宋体"/>
          <w:kern w:val="2"/>
          <w:sz w:val="28"/>
          <w:szCs w:val="28"/>
          <w:lang w:val="en-US" w:eastAsia="zh-CN"/>
        </w:rPr>
        <w:t>设备</w:t>
      </w:r>
      <w:r>
        <w:rPr>
          <w:rFonts w:hint="eastAsia" w:ascii="宋体" w:hAnsi="宋体" w:eastAsia="宋体" w:cs="宋体"/>
          <w:kern w:val="2"/>
          <w:sz w:val="28"/>
          <w:szCs w:val="28"/>
          <w:lang w:eastAsia="zh-Hans"/>
        </w:rPr>
        <w:t>，</w:t>
      </w:r>
      <w:r>
        <w:rPr>
          <w:rFonts w:hint="eastAsia" w:ascii="宋体" w:hAnsi="宋体" w:cs="宋体"/>
          <w:kern w:val="2"/>
          <w:sz w:val="28"/>
          <w:szCs w:val="28"/>
          <w:lang w:val="en-US" w:eastAsia="zh-CN"/>
        </w:rPr>
        <w:t>所报价格如下：</w:t>
      </w:r>
    </w:p>
    <w:tbl>
      <w:tblPr>
        <w:tblStyle w:val="6"/>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569"/>
        <w:gridCol w:w="1957"/>
        <w:gridCol w:w="1292"/>
        <w:gridCol w:w="1039"/>
        <w:gridCol w:w="2245"/>
      </w:tblGrid>
      <w:tr w14:paraId="3998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56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0A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设备</w:t>
            </w:r>
            <w:r>
              <w:rPr>
                <w:rFonts w:hint="eastAsia" w:ascii="宋体" w:hAnsi="宋体" w:eastAsia="宋体" w:cs="宋体"/>
                <w:i w:val="0"/>
                <w:iCs w:val="0"/>
                <w:color w:val="000000"/>
                <w:kern w:val="0"/>
                <w:sz w:val="28"/>
                <w:szCs w:val="28"/>
                <w:u w:val="none"/>
                <w:lang w:val="en-US" w:eastAsia="zh-CN" w:bidi="ar"/>
              </w:rPr>
              <w:t>名称</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26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2A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3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6427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2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5EF8FF">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投标价格(元)</w:t>
            </w:r>
          </w:p>
        </w:tc>
      </w:tr>
      <w:tr w14:paraId="0B4F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911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8C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挖掘机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1DA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cs="Times New Roman"/>
                <w:i w:val="0"/>
                <w:iCs w:val="0"/>
                <w:color w:val="000000"/>
                <w:kern w:val="0"/>
                <w:sz w:val="28"/>
                <w:szCs w:val="28"/>
                <w:u w:val="none"/>
                <w:lang w:val="en-US" w:eastAsia="zh-CN" w:bidi="ar"/>
              </w:rPr>
              <w:t>R215VS</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81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9"/>
                <w:sz w:val="28"/>
                <w:szCs w:val="28"/>
                <w:lang w:val="en-US" w:eastAsia="zh-CN" w:bidi="ar"/>
              </w:rPr>
              <w:t>台</w:t>
            </w:r>
            <w:r>
              <w:rPr>
                <w:rStyle w:val="10"/>
                <w:rFonts w:eastAsia="宋体"/>
                <w:sz w:val="28"/>
                <w:szCs w:val="28"/>
                <w:lang w:val="en-US" w:eastAsia="zh-CN" w:bidi="ar"/>
              </w:rPr>
              <w:t>/</w:t>
            </w:r>
            <w:r>
              <w:rPr>
                <w:rStyle w:val="9"/>
                <w:sz w:val="28"/>
                <w:szCs w:val="28"/>
                <w:lang w:val="en-US" w:eastAsia="zh-CN" w:bidi="ar"/>
              </w:rPr>
              <w:t>套</w:t>
            </w:r>
          </w:p>
        </w:tc>
        <w:tc>
          <w:tcPr>
            <w:tcW w:w="103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611F6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31FD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p>
        </w:tc>
      </w:tr>
      <w:tr w14:paraId="563D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3974">
            <w:pPr>
              <w:keepNext w:val="0"/>
              <w:keepLines w:val="0"/>
              <w:widowControl/>
              <w:suppressLineNumbers w:val="0"/>
              <w:jc w:val="both"/>
              <w:textAlignment w:val="center"/>
              <w:rPr>
                <w:rFonts w:hint="default" w:ascii="Times New Roman" w:hAnsi="Times New Roman" w:eastAsia="宋体" w:cs="Times New Roman"/>
                <w:i w:val="0"/>
                <w:iCs w:val="0"/>
                <w:color w:val="000000"/>
                <w:sz w:val="28"/>
                <w:szCs w:val="28"/>
                <w:u w:val="none"/>
              </w:rPr>
            </w:pPr>
            <w:r>
              <w:rPr>
                <w:rFonts w:hint="eastAsia" w:ascii="宋体" w:hAnsi="宋体" w:cs="宋体"/>
                <w:i w:val="0"/>
                <w:iCs w:val="0"/>
                <w:color w:val="000000"/>
                <w:sz w:val="28"/>
                <w:szCs w:val="28"/>
                <w:u w:val="none"/>
                <w:lang w:val="en-US" w:eastAsia="zh-CN"/>
              </w:rPr>
              <w:t>金额大写(人民币):</w:t>
            </w:r>
          </w:p>
        </w:tc>
      </w:tr>
    </w:tbl>
    <w:p w14:paraId="611A1AC4">
      <w:pPr>
        <w:snapToGrid w:val="0"/>
        <w:spacing w:line="288" w:lineRule="auto"/>
        <w:rPr>
          <w:rFonts w:hint="eastAsia" w:asciiTheme="minorEastAsia" w:hAnsiTheme="minorEastAsia" w:eastAsiaTheme="minorEastAsia" w:cstheme="minorEastAsia"/>
          <w:b/>
          <w:bCs/>
          <w:color w:val="FF0000"/>
          <w:sz w:val="24"/>
          <w:szCs w:val="32"/>
          <w:lang w:val="en-US" w:eastAsia="zh-CN"/>
        </w:rPr>
      </w:pPr>
      <w:r>
        <w:rPr>
          <w:rFonts w:hint="eastAsia" w:asciiTheme="minorEastAsia" w:hAnsiTheme="minorEastAsia" w:eastAsiaTheme="minorEastAsia" w:cstheme="minorEastAsia"/>
          <w:b/>
          <w:bCs/>
          <w:color w:val="FF0000"/>
          <w:sz w:val="24"/>
          <w:szCs w:val="32"/>
          <w:lang w:val="en-US" w:eastAsia="zh-CN"/>
        </w:rPr>
        <w:t>上表中如需办理车辆报废证明等文件，相关费用包含在投标价格中。</w:t>
      </w:r>
    </w:p>
    <w:p w14:paraId="2415F606">
      <w:pPr>
        <w:snapToGrid w:val="0"/>
        <w:spacing w:line="288" w:lineRule="auto"/>
        <w:rPr>
          <w:rFonts w:hint="eastAsia" w:asciiTheme="minorEastAsia" w:hAnsiTheme="minorEastAsia" w:eastAsiaTheme="minorEastAsia" w:cstheme="minorEastAsia"/>
          <w:b/>
          <w:bCs/>
          <w:color w:val="FF0000"/>
          <w:sz w:val="24"/>
          <w:szCs w:val="32"/>
          <w:lang w:val="en-US" w:eastAsia="zh-CN"/>
        </w:rPr>
      </w:pPr>
    </w:p>
    <w:p w14:paraId="1E7DB282">
      <w:pPr>
        <w:snapToGrid w:val="0"/>
        <w:spacing w:line="288" w:lineRule="auto"/>
        <w:rPr>
          <w:rFonts w:hint="eastAsia" w:asciiTheme="minorEastAsia" w:hAnsiTheme="minorEastAsia" w:eastAsiaTheme="minorEastAsia" w:cstheme="minorEastAsia"/>
          <w:b/>
          <w:bCs/>
          <w:color w:val="FF0000"/>
          <w:sz w:val="24"/>
          <w:szCs w:val="32"/>
          <w:lang w:val="en-US" w:eastAsia="zh-CN"/>
        </w:rPr>
      </w:pPr>
    </w:p>
    <w:p w14:paraId="269A12F9">
      <w:pPr>
        <w:snapToGrid w:val="0"/>
        <w:spacing w:line="288" w:lineRule="auto"/>
        <w:rPr>
          <w:rFonts w:hint="eastAsia" w:asciiTheme="minorEastAsia" w:hAnsiTheme="minorEastAsia" w:eastAsiaTheme="minorEastAsia" w:cstheme="minorEastAsia"/>
          <w:b/>
          <w:bCs/>
          <w:color w:val="FF0000"/>
          <w:sz w:val="24"/>
          <w:szCs w:val="32"/>
          <w:lang w:val="en-US" w:eastAsia="zh-CN"/>
        </w:rPr>
      </w:pPr>
    </w:p>
    <w:p w14:paraId="6DD4F382">
      <w:pPr>
        <w:snapToGrid w:val="0"/>
        <w:spacing w:line="288" w:lineRule="auto"/>
        <w:rPr>
          <w:rFonts w:hint="eastAsia" w:asciiTheme="minorEastAsia" w:hAnsiTheme="minorEastAsia" w:eastAsiaTheme="minorEastAsia" w:cstheme="minorEastAsia"/>
          <w:b/>
          <w:bCs/>
          <w:color w:val="FF0000"/>
          <w:sz w:val="24"/>
          <w:szCs w:val="32"/>
          <w:lang w:val="en-US" w:eastAsia="zh-CN"/>
        </w:rPr>
      </w:pPr>
    </w:p>
    <w:p w14:paraId="3456AD93">
      <w:pPr>
        <w:pStyle w:val="2"/>
        <w:rPr>
          <w:rFonts w:ascii="宋体" w:hAnsi="宋体"/>
          <w:sz w:val="28"/>
          <w:szCs w:val="28"/>
        </w:rPr>
      </w:pPr>
    </w:p>
    <w:p w14:paraId="7731FD5A"/>
    <w:p w14:paraId="016EF1DA">
      <w:pPr>
        <w:ind w:left="0" w:leftChars="0" w:firstLine="4838" w:firstLineChars="1728"/>
        <w:rPr>
          <w:rFonts w:hint="eastAsia" w:ascii="宋体" w:hAnsi="宋体" w:eastAsia="宋体" w:cs="宋体"/>
          <w:sz w:val="28"/>
          <w:szCs w:val="28"/>
        </w:rPr>
      </w:pPr>
      <w:r>
        <w:rPr>
          <w:rFonts w:hint="eastAsia" w:ascii="宋体" w:hAnsi="宋体" w:eastAsia="宋体" w:cs="宋体"/>
          <w:sz w:val="28"/>
          <w:szCs w:val="28"/>
        </w:rPr>
        <w:t>投标</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盖章签字</w:t>
      </w:r>
      <w:r>
        <w:rPr>
          <w:rFonts w:hint="eastAsia" w:ascii="宋体" w:hAnsi="宋体" w:eastAsia="宋体" w:cs="宋体"/>
          <w:sz w:val="28"/>
          <w:szCs w:val="28"/>
          <w:lang w:eastAsia="zh-CN"/>
        </w:rPr>
        <w:t>）</w:t>
      </w:r>
      <w:r>
        <w:rPr>
          <w:rFonts w:hint="eastAsia" w:ascii="宋体" w:hAnsi="宋体" w:eastAsia="宋体" w:cs="宋体"/>
          <w:sz w:val="28"/>
          <w:szCs w:val="28"/>
        </w:rPr>
        <w:t>：</w:t>
      </w:r>
    </w:p>
    <w:p w14:paraId="4A4C87AF">
      <w:pPr>
        <w:ind w:left="0" w:leftChars="0" w:firstLine="4838" w:firstLineChars="1728"/>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  日</w:t>
      </w:r>
    </w:p>
    <w:p w14:paraId="32596E46">
      <w:pPr>
        <w:snapToGrid w:val="0"/>
        <w:spacing w:line="288" w:lineRule="auto"/>
        <w:rPr>
          <w:rFonts w:hint="eastAsia" w:asciiTheme="minorEastAsia" w:hAnsiTheme="minorEastAsia" w:eastAsiaTheme="minorEastAsia" w:cstheme="minorEastAsia"/>
          <w:b/>
          <w:bCs/>
          <w:color w:val="FF0000"/>
          <w:sz w:val="24"/>
          <w:szCs w:val="32"/>
          <w:lang w:val="en-US" w:eastAsia="zh-CN"/>
        </w:rPr>
      </w:pPr>
    </w:p>
    <w:p w14:paraId="63A8C853">
      <w:pPr>
        <w:rPr>
          <w:rFonts w:hint="eastAsia" w:asciiTheme="minorEastAsia" w:hAnsiTheme="minorEastAsia" w:eastAsiaTheme="minorEastAsia" w:cstheme="minorEastAsia"/>
          <w:b/>
          <w:bCs/>
          <w:color w:val="FF0000"/>
          <w:sz w:val="24"/>
          <w:szCs w:val="32"/>
          <w:lang w:val="en-US" w:eastAsia="zh-CN"/>
        </w:rPr>
      </w:pPr>
      <w:r>
        <w:rPr>
          <w:rFonts w:hint="eastAsia" w:asciiTheme="minorEastAsia" w:hAnsiTheme="minorEastAsia" w:eastAsiaTheme="minorEastAsia" w:cstheme="minorEastAsia"/>
          <w:b/>
          <w:bCs/>
          <w:color w:val="FF0000"/>
          <w:sz w:val="24"/>
          <w:szCs w:val="32"/>
          <w:lang w:val="en-US" w:eastAsia="zh-CN"/>
        </w:rPr>
        <w:br w:type="page"/>
      </w:r>
    </w:p>
    <w:p w14:paraId="331F92DF">
      <w:pPr>
        <w:pStyle w:val="4"/>
        <w:pageBreakBefore w:val="0"/>
        <w:kinsoku/>
        <w:wordWrap/>
        <w:overflowPunct/>
        <w:autoSpaceDE/>
        <w:autoSpaceDN/>
        <w:bidi w:val="0"/>
        <w:spacing w:line="240" w:lineRule="auto"/>
        <w:textAlignment w:val="auto"/>
        <w:rPr>
          <w:rFonts w:ascii="Times New Roman" w:hAnsi="Times New Roman" w:cs="Times New Roman"/>
          <w:b/>
          <w:sz w:val="21"/>
          <w:szCs w:val="21"/>
        </w:rPr>
      </w:pPr>
      <w:r>
        <w:rPr>
          <w:rFonts w:ascii="Times New Roman" w:hAnsi="Times New Roman" w:cs="Times New Roman"/>
          <w:b/>
          <w:sz w:val="21"/>
          <w:szCs w:val="21"/>
        </w:rPr>
        <w:t>附件</w:t>
      </w:r>
      <w:r>
        <w:rPr>
          <w:rFonts w:hint="eastAsia" w:ascii="Times New Roman" w:hAnsi="Times New Roman" w:cs="Times New Roman"/>
          <w:b/>
          <w:sz w:val="21"/>
          <w:szCs w:val="21"/>
          <w:lang w:val="en-US" w:eastAsia="zh-CN"/>
        </w:rPr>
        <w:t>3</w:t>
      </w:r>
      <w:r>
        <w:rPr>
          <w:rFonts w:ascii="Times New Roman" w:hAnsi="Times New Roman" w:cs="Times New Roman"/>
          <w:b/>
          <w:sz w:val="21"/>
          <w:szCs w:val="21"/>
        </w:rPr>
        <w:t>：</w:t>
      </w:r>
    </w:p>
    <w:p w14:paraId="351DF84E">
      <w:pPr>
        <w:pageBreakBefore w:val="0"/>
        <w:kinsoku/>
        <w:wordWrap/>
        <w:overflowPunct/>
        <w:autoSpaceDE/>
        <w:autoSpaceDN/>
        <w:bidi w:val="0"/>
        <w:adjustRightInd w:val="0"/>
        <w:snapToGrid w:val="0"/>
        <w:spacing w:line="240" w:lineRule="auto"/>
        <w:ind w:firstLine="360"/>
        <w:textAlignment w:val="auto"/>
        <w:rPr>
          <w:rFonts w:ascii="Times New Roman" w:hAnsi="Times New Roman"/>
          <w:sz w:val="18"/>
          <w:szCs w:val="18"/>
        </w:rPr>
      </w:pPr>
    </w:p>
    <w:p w14:paraId="6CF15F13">
      <w:pPr>
        <w:widowControl/>
        <w:adjustRightInd w:val="0"/>
        <w:snapToGrid w:val="0"/>
        <w:jc w:val="center"/>
        <w:rPr>
          <w:b/>
          <w:bCs/>
          <w:sz w:val="32"/>
          <w:szCs w:val="32"/>
        </w:rPr>
      </w:pPr>
      <w:r>
        <w:rPr>
          <w:b/>
          <w:bCs/>
          <w:sz w:val="32"/>
          <w:szCs w:val="32"/>
        </w:rPr>
        <w:t>法定代表人资格证明书</w:t>
      </w:r>
    </w:p>
    <w:p w14:paraId="10E0C685">
      <w:pPr>
        <w:pStyle w:val="4"/>
        <w:adjustRightInd w:val="0"/>
        <w:snapToGrid w:val="0"/>
        <w:ind w:firstLine="360" w:firstLineChars="200"/>
        <w:rPr>
          <w:rFonts w:ascii="Times New Roman" w:hAnsi="Times New Roman" w:cs="Times New Roman"/>
          <w:sz w:val="18"/>
          <w:szCs w:val="18"/>
        </w:rPr>
      </w:pPr>
    </w:p>
    <w:p w14:paraId="24420FA2">
      <w:pPr>
        <w:pStyle w:val="4"/>
        <w:adjustRightInd w:val="0"/>
        <w:snapToGrid w:val="0"/>
        <w:spacing w:line="360" w:lineRule="auto"/>
        <w:rPr>
          <w:rFonts w:ascii="Times New Roman" w:hAnsi="Times New Roman"/>
          <w:b/>
          <w:bCs/>
          <w:sz w:val="28"/>
          <w:szCs w:val="28"/>
        </w:rPr>
      </w:pPr>
    </w:p>
    <w:p w14:paraId="3517F56D">
      <w:pPr>
        <w:pStyle w:val="4"/>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14:paraId="771F42F4">
      <w:pPr>
        <w:pStyle w:val="4"/>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hint="eastAsia" w:ascii="Times New Roman" w:hAnsi="Times New Roman" w:cs="Times New Roman"/>
          <w:sz w:val="28"/>
          <w:szCs w:val="28"/>
          <w:u w:val="single"/>
        </w:rPr>
        <w:t xml:space="preserve">  </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14:paraId="4703823C">
      <w:pPr>
        <w:pStyle w:val="4"/>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14:paraId="14CBB7D3">
      <w:pPr>
        <w:pStyle w:val="4"/>
        <w:adjustRightInd w:val="0"/>
        <w:snapToGrid w:val="0"/>
        <w:ind w:firstLine="560" w:firstLineChars="200"/>
        <w:rPr>
          <w:rFonts w:ascii="Times New Roman" w:hAnsi="Times New Roman" w:cs="Times New Roman"/>
          <w:sz w:val="28"/>
          <w:szCs w:val="28"/>
        </w:rPr>
      </w:pPr>
    </w:p>
    <w:p w14:paraId="2D6CE36C">
      <w:pPr>
        <w:pStyle w:val="4"/>
        <w:adjustRightInd w:val="0"/>
        <w:snapToGrid w:val="0"/>
        <w:ind w:firstLine="560" w:firstLineChars="200"/>
        <w:rPr>
          <w:rFonts w:ascii="Times New Roman" w:hAnsi="Times New Roman" w:cs="Times New Roman"/>
          <w:sz w:val="28"/>
          <w:szCs w:val="28"/>
        </w:rPr>
      </w:pPr>
    </w:p>
    <w:p w14:paraId="22D0B5B2">
      <w:pPr>
        <w:pStyle w:val="4"/>
        <w:adjustRightInd w:val="0"/>
        <w:snapToGrid w:val="0"/>
        <w:ind w:firstLine="560" w:firstLineChars="200"/>
        <w:rPr>
          <w:rFonts w:ascii="Times New Roman" w:hAnsi="Times New Roman" w:cs="Times New Roman"/>
          <w:sz w:val="28"/>
          <w:szCs w:val="28"/>
        </w:rPr>
      </w:pPr>
    </w:p>
    <w:p w14:paraId="666C9847">
      <w:pPr>
        <w:pStyle w:val="4"/>
        <w:adjustRightInd w:val="0"/>
        <w:snapToGrid w:val="0"/>
        <w:ind w:firstLine="560" w:firstLineChars="200"/>
        <w:rPr>
          <w:rFonts w:ascii="Times New Roman" w:hAnsi="Times New Roman" w:cs="Times New Roman"/>
          <w:sz w:val="28"/>
          <w:szCs w:val="28"/>
        </w:rPr>
      </w:pPr>
    </w:p>
    <w:p w14:paraId="18C4A5EE">
      <w:pPr>
        <w:pStyle w:val="4"/>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14:paraId="71BE3C7E">
      <w:pPr>
        <w:pStyle w:val="4"/>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14:paraId="2DDB43FB">
      <w:pPr>
        <w:pStyle w:val="4"/>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日</w:t>
      </w:r>
    </w:p>
    <w:p w14:paraId="05E59638">
      <w:pPr>
        <w:adjustRightInd w:val="0"/>
        <w:snapToGrid w:val="0"/>
        <w:ind w:firstLine="560" w:firstLineChars="200"/>
        <w:rPr>
          <w:sz w:val="24"/>
          <w:szCs w:val="24"/>
        </w:rPr>
      </w:pPr>
      <w:r>
        <w:rPr>
          <w:sz w:val="28"/>
          <w:szCs w:val="28"/>
        </w:rPr>
        <w:t>附：法定代表人身份证复印件</w:t>
      </w:r>
    </w:p>
    <w:p w14:paraId="1AE1A0A7">
      <w:pPr>
        <w:rPr>
          <w:rFonts w:hint="eastAsia"/>
        </w:rPr>
      </w:pPr>
      <w:r>
        <w:rPr>
          <w:rFonts w:hint="eastAsia"/>
        </w:rPr>
        <w:br w:type="page"/>
      </w:r>
    </w:p>
    <w:p w14:paraId="73715C85">
      <w:pPr>
        <w:pStyle w:val="4"/>
        <w:pageBreakBefore w:val="0"/>
        <w:kinsoku/>
        <w:wordWrap/>
        <w:overflowPunct/>
        <w:autoSpaceDE/>
        <w:autoSpaceDN/>
        <w:bidi w:val="0"/>
        <w:spacing w:line="240" w:lineRule="auto"/>
        <w:ind w:left="40" w:leftChars="0" w:hanging="40" w:firstLineChars="0"/>
        <w:textAlignment w:val="auto"/>
        <w:rPr>
          <w:rFonts w:hint="eastAsia" w:ascii="Times New Roman" w:hAnsi="Times New Roman" w:eastAsia="宋体" w:cs="Times New Roman"/>
          <w:b/>
          <w:sz w:val="24"/>
          <w:szCs w:val="24"/>
          <w:lang w:eastAsia="zh-CN"/>
        </w:rPr>
      </w:pPr>
      <w:r>
        <w:rPr>
          <w:rFonts w:ascii="Times New Roman" w:hAnsi="Times New Roman" w:cs="Times New Roman"/>
          <w:b/>
          <w:sz w:val="24"/>
          <w:szCs w:val="24"/>
        </w:rPr>
        <w:t>附件</w:t>
      </w:r>
      <w:r>
        <w:rPr>
          <w:rFonts w:hint="eastAsia" w:ascii="Times New Roman" w:hAnsi="Times New Roman" w:cs="Times New Roman"/>
          <w:b/>
          <w:sz w:val="24"/>
          <w:szCs w:val="24"/>
          <w:lang w:val="en-US" w:eastAsia="zh-CN"/>
        </w:rPr>
        <w:t>4</w:t>
      </w:r>
    </w:p>
    <w:p w14:paraId="42FDE3F1">
      <w:pPr>
        <w:keepNext w:val="0"/>
        <w:keepLines w:val="0"/>
        <w:pageBreakBefore w:val="0"/>
        <w:widowControl/>
        <w:tabs>
          <w:tab w:val="left" w:pos="590"/>
        </w:tabs>
        <w:kinsoku/>
        <w:wordWrap/>
        <w:overflowPunct/>
        <w:topLinePunct w:val="0"/>
        <w:autoSpaceDE/>
        <w:autoSpaceDN/>
        <w:bidi w:val="0"/>
        <w:adjustRightInd/>
        <w:snapToGrid/>
        <w:spacing w:line="240" w:lineRule="auto"/>
        <w:ind w:left="0" w:leftChars="0" w:firstLine="0" w:firstLineChars="0"/>
        <w:jc w:val="center"/>
        <w:textAlignment w:val="auto"/>
        <w:outlineLvl w:val="1"/>
        <w:rPr>
          <w:rFonts w:ascii="Times New Roman" w:hAnsi="Times New Roman"/>
          <w:b/>
          <w:color w:val="auto"/>
          <w:sz w:val="32"/>
          <w:szCs w:val="32"/>
        </w:rPr>
      </w:pPr>
      <w:r>
        <w:rPr>
          <w:rFonts w:ascii="Times New Roman" w:hAnsi="Times New Roman"/>
          <w:b/>
          <w:color w:val="auto"/>
          <w:sz w:val="32"/>
          <w:szCs w:val="32"/>
        </w:rPr>
        <w:t>授权委托书</w:t>
      </w:r>
    </w:p>
    <w:p w14:paraId="2F83B518">
      <w:pPr>
        <w:widowControl/>
        <w:adjustRightInd w:val="0"/>
        <w:snapToGrid w:val="0"/>
        <w:spacing w:line="360" w:lineRule="auto"/>
        <w:ind w:firstLine="118" w:firstLineChars="49"/>
        <w:jc w:val="left"/>
        <w:rPr>
          <w:b/>
          <w:bCs/>
          <w:kern w:val="0"/>
          <w:sz w:val="24"/>
          <w:szCs w:val="24"/>
          <w:u w:val="single"/>
        </w:rPr>
      </w:pPr>
    </w:p>
    <w:p w14:paraId="1BE3214A">
      <w:pPr>
        <w:widowControl/>
        <w:adjustRightInd w:val="0"/>
        <w:snapToGrid w:val="0"/>
        <w:spacing w:line="360" w:lineRule="auto"/>
        <w:ind w:firstLine="118" w:firstLineChars="49"/>
        <w:jc w:val="left"/>
        <w:rPr>
          <w:b/>
          <w:bCs/>
          <w:kern w:val="0"/>
          <w:sz w:val="24"/>
          <w:szCs w:val="24"/>
          <w:u w:val="single"/>
        </w:rPr>
      </w:pPr>
      <w:r>
        <w:rPr>
          <w:b/>
          <w:bCs/>
          <w:kern w:val="0"/>
          <w:sz w:val="24"/>
          <w:szCs w:val="24"/>
          <w:u w:val="single"/>
        </w:rPr>
        <w:t>江苏省水利建设工程有限公司</w:t>
      </w:r>
      <w:r>
        <w:rPr>
          <w:b/>
          <w:bCs/>
          <w:kern w:val="0"/>
          <w:sz w:val="24"/>
          <w:szCs w:val="24"/>
        </w:rPr>
        <w:t>：</w:t>
      </w:r>
    </w:p>
    <w:p w14:paraId="3942633D">
      <w:pPr>
        <w:topLinePunct/>
        <w:adjustRightInd w:val="0"/>
        <w:snapToGrid w:val="0"/>
        <w:spacing w:line="360" w:lineRule="auto"/>
        <w:ind w:firstLine="480" w:firstLineChars="200"/>
        <w:rPr>
          <w:kern w:val="0"/>
          <w:sz w:val="24"/>
          <w:szCs w:val="24"/>
        </w:rPr>
      </w:pPr>
      <w:r>
        <w:rPr>
          <w:kern w:val="0"/>
          <w:sz w:val="24"/>
          <w:szCs w:val="24"/>
        </w:rPr>
        <w:t>本人</w:t>
      </w:r>
      <w:r>
        <w:rPr>
          <w:kern w:val="0"/>
          <w:sz w:val="24"/>
          <w:szCs w:val="24"/>
          <w:u w:val="single"/>
        </w:rPr>
        <w:t>（姓名）</w:t>
      </w:r>
      <w:r>
        <w:rPr>
          <w:kern w:val="0"/>
          <w:sz w:val="24"/>
          <w:szCs w:val="24"/>
        </w:rPr>
        <w:t>，系</w:t>
      </w:r>
      <w:r>
        <w:rPr>
          <w:kern w:val="0"/>
          <w:sz w:val="24"/>
          <w:szCs w:val="24"/>
          <w:u w:val="single"/>
        </w:rPr>
        <w:t>（投标人单位名称）</w:t>
      </w:r>
      <w:r>
        <w:rPr>
          <w:kern w:val="0"/>
          <w:sz w:val="24"/>
          <w:szCs w:val="24"/>
        </w:rPr>
        <w:t>的法定代表人，现委托</w:t>
      </w:r>
      <w:r>
        <w:rPr>
          <w:kern w:val="0"/>
          <w:sz w:val="24"/>
          <w:szCs w:val="24"/>
          <w:u w:val="single"/>
        </w:rPr>
        <w:t xml:space="preserve">        （姓名）</w:t>
      </w:r>
      <w:r>
        <w:rPr>
          <w:rFonts w:hint="eastAsia"/>
          <w:kern w:val="0"/>
          <w:sz w:val="24"/>
          <w:szCs w:val="24"/>
        </w:rPr>
        <w:t>（</w:t>
      </w:r>
      <w:r>
        <w:rPr>
          <w:rFonts w:hint="eastAsia"/>
          <w:kern w:val="0"/>
          <w:sz w:val="22"/>
          <w:szCs w:val="22"/>
        </w:rPr>
        <w:t xml:space="preserve">身份证号：   </w:t>
      </w:r>
      <w:r>
        <w:rPr>
          <w:rFonts w:hint="eastAsia"/>
          <w:kern w:val="0"/>
          <w:sz w:val="24"/>
          <w:szCs w:val="24"/>
        </w:rPr>
        <w:t>）</w:t>
      </w:r>
      <w:r>
        <w:rPr>
          <w:kern w:val="0"/>
          <w:sz w:val="24"/>
          <w:szCs w:val="24"/>
        </w:rPr>
        <w:t>为投标人的委托</w:t>
      </w:r>
      <w:r>
        <w:rPr>
          <w:sz w:val="24"/>
          <w:szCs w:val="24"/>
        </w:rPr>
        <w:t>代理人</w:t>
      </w:r>
      <w:r>
        <w:rPr>
          <w:kern w:val="0"/>
          <w:sz w:val="24"/>
          <w:szCs w:val="24"/>
        </w:rPr>
        <w:t>，授权其代表投标人签署、澄清、说明、补正、递交、撤回、修改</w:t>
      </w:r>
      <w:r>
        <w:rPr>
          <w:rFonts w:hint="eastAsia"/>
          <w:kern w:val="0"/>
          <w:sz w:val="24"/>
          <w:szCs w:val="24"/>
          <w:lang w:val="en-US" w:eastAsia="zh-CN"/>
        </w:rPr>
        <w:t>向贵公司购买旧设备的</w:t>
      </w:r>
      <w:r>
        <w:rPr>
          <w:kern w:val="0"/>
          <w:sz w:val="24"/>
          <w:szCs w:val="24"/>
        </w:rPr>
        <w:t>投标文件和处理投标过程中的事宜。</w:t>
      </w:r>
    </w:p>
    <w:p w14:paraId="43A02FED">
      <w:pPr>
        <w:topLinePunct/>
        <w:adjustRightInd w:val="0"/>
        <w:snapToGrid w:val="0"/>
        <w:spacing w:line="360" w:lineRule="auto"/>
        <w:ind w:firstLine="480" w:firstLineChars="200"/>
        <w:rPr>
          <w:kern w:val="0"/>
          <w:sz w:val="24"/>
          <w:szCs w:val="24"/>
        </w:rPr>
      </w:pPr>
      <w:r>
        <w:rPr>
          <w:kern w:val="0"/>
          <w:sz w:val="24"/>
          <w:szCs w:val="24"/>
        </w:rPr>
        <w:t>委托代理人的委托权限还包括</w:t>
      </w:r>
      <w:r>
        <w:rPr>
          <w:rFonts w:hint="eastAsia"/>
          <w:kern w:val="0"/>
          <w:sz w:val="24"/>
          <w:szCs w:val="24"/>
        </w:rPr>
        <w:t>：</w:t>
      </w:r>
      <w:r>
        <w:rPr>
          <w:rFonts w:hint="eastAsia"/>
          <w:kern w:val="0"/>
          <w:sz w:val="24"/>
          <w:szCs w:val="24"/>
          <w:lang w:val="en-US" w:eastAsia="zh-CN"/>
        </w:rPr>
        <w:t>现场看货、</w:t>
      </w:r>
      <w:r>
        <w:rPr>
          <w:kern w:val="0"/>
          <w:sz w:val="24"/>
          <w:szCs w:val="24"/>
        </w:rPr>
        <w:t>参与谈判、签署文件、协议及合同。</w:t>
      </w:r>
    </w:p>
    <w:p w14:paraId="4D1CA746">
      <w:pPr>
        <w:topLinePunct/>
        <w:adjustRightInd w:val="0"/>
        <w:snapToGrid w:val="0"/>
        <w:spacing w:line="360" w:lineRule="auto"/>
        <w:ind w:firstLine="480" w:firstLineChars="200"/>
        <w:rPr>
          <w:kern w:val="0"/>
          <w:sz w:val="24"/>
          <w:szCs w:val="24"/>
        </w:rPr>
      </w:pPr>
      <w:r>
        <w:rPr>
          <w:kern w:val="0"/>
          <w:sz w:val="24"/>
          <w:szCs w:val="24"/>
        </w:rPr>
        <w:t>该委托</w:t>
      </w:r>
      <w:r>
        <w:rPr>
          <w:sz w:val="24"/>
          <w:szCs w:val="24"/>
        </w:rPr>
        <w:t>代理人</w:t>
      </w:r>
      <w:r>
        <w:rPr>
          <w:kern w:val="0"/>
          <w:sz w:val="24"/>
          <w:szCs w:val="24"/>
        </w:rPr>
        <w:t>所签署的上述文件及办理的上述投标事宜，投标人均予承认，其法律后果均由投标人承担。</w:t>
      </w:r>
    </w:p>
    <w:p w14:paraId="1D8692F8">
      <w:pPr>
        <w:spacing w:line="360" w:lineRule="auto"/>
        <w:ind w:firstLine="480" w:firstLineChars="200"/>
        <w:rPr>
          <w:sz w:val="24"/>
          <w:szCs w:val="24"/>
        </w:rPr>
      </w:pPr>
      <w:r>
        <w:rPr>
          <w:sz w:val="24"/>
          <w:szCs w:val="24"/>
        </w:rPr>
        <w:t>委托期限：</w:t>
      </w:r>
      <w:r>
        <w:rPr>
          <w:sz w:val="24"/>
          <w:szCs w:val="24"/>
          <w:u w:val="single"/>
        </w:rPr>
        <w:t xml:space="preserve">   </w:t>
      </w:r>
      <w:r>
        <w:rPr>
          <w:sz w:val="24"/>
          <w:szCs w:val="24"/>
        </w:rPr>
        <w:t>天。</w:t>
      </w:r>
    </w:p>
    <w:p w14:paraId="3F45E503">
      <w:pPr>
        <w:spacing w:line="360" w:lineRule="auto"/>
        <w:ind w:firstLine="480" w:firstLineChars="200"/>
        <w:rPr>
          <w:sz w:val="24"/>
          <w:szCs w:val="24"/>
        </w:rPr>
      </w:pPr>
      <w:r>
        <w:rPr>
          <w:sz w:val="24"/>
          <w:szCs w:val="24"/>
        </w:rPr>
        <w:t>该代理人无转委托权。</w:t>
      </w:r>
    </w:p>
    <w:p w14:paraId="25BE3BF8">
      <w:pPr>
        <w:widowControl/>
        <w:spacing w:before="312" w:line="360" w:lineRule="auto"/>
        <w:ind w:firstLine="480" w:firstLineChars="200"/>
        <w:jc w:val="left"/>
        <w:rPr>
          <w:rFonts w:ascii="Arial" w:hAnsi="Arial" w:cs="Arial"/>
          <w:kern w:val="0"/>
          <w:sz w:val="24"/>
        </w:rPr>
      </w:pPr>
    </w:p>
    <w:p w14:paraId="589A5E2D">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委托代理人（签字）：</w:t>
      </w:r>
      <w:r>
        <w:rPr>
          <w:rFonts w:hint="eastAsia"/>
          <w:kern w:val="0"/>
          <w:sz w:val="24"/>
          <w:szCs w:val="24"/>
        </w:rPr>
        <w:tab/>
      </w:r>
      <w:r>
        <w:rPr>
          <w:kern w:val="0"/>
          <w:sz w:val="24"/>
          <w:szCs w:val="24"/>
        </w:rPr>
        <w:t>投标人：（盖章）</w:t>
      </w:r>
    </w:p>
    <w:p w14:paraId="5940898F">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日期：</w:t>
      </w:r>
      <w:r>
        <w:rPr>
          <w:rFonts w:hint="eastAsia"/>
          <w:kern w:val="0"/>
          <w:sz w:val="24"/>
          <w:szCs w:val="24"/>
        </w:rPr>
        <w:tab/>
      </w:r>
      <w:r>
        <w:rPr>
          <w:kern w:val="0"/>
          <w:sz w:val="24"/>
          <w:szCs w:val="24"/>
        </w:rPr>
        <w:t>日期：</w:t>
      </w:r>
    </w:p>
    <w:p w14:paraId="65606A62">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法定代表人：（签字）</w:t>
      </w:r>
      <w:r>
        <w:rPr>
          <w:rFonts w:hint="eastAsia"/>
          <w:kern w:val="0"/>
          <w:sz w:val="24"/>
          <w:szCs w:val="24"/>
        </w:rPr>
        <w:tab/>
      </w:r>
      <w:r>
        <w:rPr>
          <w:kern w:val="0"/>
          <w:sz w:val="24"/>
          <w:szCs w:val="24"/>
        </w:rPr>
        <w:t>联系电话：</w:t>
      </w:r>
    </w:p>
    <w:p w14:paraId="3F25D264">
      <w:pPr>
        <w:widowControl/>
        <w:spacing w:before="312" w:line="360" w:lineRule="auto"/>
        <w:ind w:firstLine="480" w:firstLineChars="200"/>
        <w:jc w:val="left"/>
        <w:rPr>
          <w:rFonts w:ascii="Arial" w:hAnsi="Arial" w:cs="Arial"/>
          <w:kern w:val="0"/>
          <w:sz w:val="24"/>
        </w:rPr>
      </w:pPr>
    </w:p>
    <w:p w14:paraId="5EA04502">
      <w:pPr>
        <w:widowControl/>
        <w:tabs>
          <w:tab w:val="left" w:pos="630"/>
          <w:tab w:val="left" w:pos="5280"/>
        </w:tabs>
        <w:adjustRightInd w:val="0"/>
        <w:snapToGrid w:val="0"/>
        <w:spacing w:line="360" w:lineRule="auto"/>
        <w:ind w:firstLine="480" w:firstLineChars="200"/>
        <w:jc w:val="left"/>
        <w:rPr>
          <w:kern w:val="0"/>
          <w:sz w:val="24"/>
          <w:szCs w:val="24"/>
        </w:rPr>
      </w:pPr>
      <w:r>
        <w:rPr>
          <w:rFonts w:hint="eastAsia"/>
          <w:kern w:val="0"/>
          <w:sz w:val="24"/>
          <w:szCs w:val="24"/>
        </w:rPr>
        <w:t>委</w:t>
      </w:r>
      <w:r>
        <w:rPr>
          <w:kern w:val="0"/>
          <w:sz w:val="24"/>
          <w:szCs w:val="24"/>
        </w:rPr>
        <w:t>托代理人：（签字）</w:t>
      </w:r>
      <w:r>
        <w:rPr>
          <w:rFonts w:hint="eastAsia"/>
          <w:kern w:val="0"/>
          <w:sz w:val="24"/>
          <w:szCs w:val="24"/>
        </w:rPr>
        <w:tab/>
      </w:r>
      <w:r>
        <w:rPr>
          <w:kern w:val="0"/>
          <w:sz w:val="24"/>
          <w:szCs w:val="24"/>
        </w:rPr>
        <w:t>联系电话：</w:t>
      </w:r>
    </w:p>
    <w:p w14:paraId="51E96E22">
      <w:pPr>
        <w:widowControl/>
        <w:adjustRightInd w:val="0"/>
        <w:snapToGrid w:val="0"/>
        <w:spacing w:line="360" w:lineRule="auto"/>
        <w:ind w:firstLine="480" w:firstLineChars="200"/>
        <w:jc w:val="left"/>
        <w:rPr>
          <w:kern w:val="0"/>
          <w:sz w:val="24"/>
          <w:szCs w:val="24"/>
        </w:rPr>
      </w:pPr>
      <w:r>
        <w:rPr>
          <w:kern w:val="0"/>
          <w:sz w:val="24"/>
          <w:szCs w:val="24"/>
        </w:rPr>
        <w:t>附：委托代理人身份证复印件</w:t>
      </w:r>
    </w:p>
    <w:p w14:paraId="157DBEAB">
      <w:pPr>
        <w:widowControl/>
        <w:adjustRightInd w:val="0"/>
        <w:snapToGrid w:val="0"/>
        <w:ind w:firstLine="360" w:firstLineChars="200"/>
        <w:jc w:val="left"/>
        <w:rPr>
          <w:kern w:val="0"/>
          <w:sz w:val="18"/>
          <w:szCs w:val="18"/>
        </w:rPr>
      </w:pPr>
    </w:p>
    <w:p w14:paraId="00492BA3">
      <w:pPr>
        <w:rPr>
          <w:kern w:val="0"/>
          <w:sz w:val="18"/>
          <w:szCs w:val="18"/>
        </w:rPr>
      </w:pPr>
      <w:r>
        <w:rPr>
          <w:kern w:val="0"/>
          <w:sz w:val="18"/>
          <w:szCs w:val="18"/>
        </w:rPr>
        <w:br w:type="page"/>
      </w:r>
    </w:p>
    <w:p w14:paraId="710E3BA0">
      <w:pPr>
        <w:pStyle w:val="4"/>
        <w:pageBreakBefore w:val="0"/>
        <w:kinsoku/>
        <w:wordWrap/>
        <w:overflowPunct/>
        <w:autoSpaceDE/>
        <w:autoSpaceDN/>
        <w:bidi w:val="0"/>
        <w:spacing w:line="240" w:lineRule="auto"/>
        <w:ind w:left="40" w:leftChars="0" w:hanging="40" w:firstLineChars="0"/>
        <w:textAlignment w:val="auto"/>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附件5</w:t>
      </w:r>
    </w:p>
    <w:p w14:paraId="7F3C9AD4">
      <w:pPr>
        <w:rPr>
          <w:rFonts w:hint="eastAsia"/>
          <w:lang w:val="en-US" w:eastAsia="zh-CN"/>
        </w:rPr>
      </w:pPr>
    </w:p>
    <w:p w14:paraId="56564D55">
      <w:pPr>
        <w:pStyle w:val="2"/>
        <w:rPr>
          <w:rFonts w:hint="default"/>
          <w:b/>
          <w:bCs/>
          <w:sz w:val="24"/>
          <w:szCs w:val="24"/>
          <w:lang w:val="en-US" w:eastAsia="zh-CN"/>
        </w:rPr>
      </w:pPr>
      <w:r>
        <w:rPr>
          <w:rFonts w:hint="eastAsia"/>
          <w:b/>
          <w:bCs/>
          <w:sz w:val="24"/>
          <w:szCs w:val="24"/>
          <w:lang w:val="en-US" w:eastAsia="zh-CN"/>
        </w:rPr>
        <w:t>营业执照复印件</w:t>
      </w:r>
    </w:p>
    <w:p w14:paraId="4B91DA5E">
      <w:pPr>
        <w:widowControl/>
        <w:spacing w:line="460" w:lineRule="exact"/>
        <w:jc w:val="left"/>
        <w:rPr>
          <w:rFonts w:hint="eastAsia"/>
        </w:rPr>
      </w:pPr>
    </w:p>
    <w:p w14:paraId="33BC9CA0">
      <w:pPr>
        <w:snapToGrid w:val="0"/>
        <w:spacing w:line="288" w:lineRule="auto"/>
        <w:rPr>
          <w:rFonts w:hint="eastAsia" w:asciiTheme="minorEastAsia" w:hAnsiTheme="minorEastAsia" w:eastAsiaTheme="minorEastAsia" w:cstheme="minorEastAsia"/>
          <w:b/>
          <w:bCs/>
          <w:color w:val="FF0000"/>
          <w:sz w:val="24"/>
          <w:szCs w:val="32"/>
          <w:lang w:val="en-US" w:eastAsia="zh-CN"/>
        </w:rPr>
      </w:pP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0C5AE"/>
    <w:multiLevelType w:val="singleLevel"/>
    <w:tmpl w:val="5420C5AE"/>
    <w:lvl w:ilvl="0" w:tentative="0">
      <w:start w:val="1"/>
      <w:numFmt w:val="chineseCounting"/>
      <w:suff w:val="nothing"/>
      <w:lvlText w:val="%1、"/>
      <w:lvlJc w:val="left"/>
    </w:lvl>
  </w:abstractNum>
  <w:abstractNum w:abstractNumId="1">
    <w:nsid w:val="5CD73840"/>
    <w:multiLevelType w:val="singleLevel"/>
    <w:tmpl w:val="5CD73840"/>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OTA5Mzc5NDRhOTViMmU5MzhkMTQwZjkwZGM0ODMifQ=="/>
  </w:docVars>
  <w:rsids>
    <w:rsidRoot w:val="3C9959F4"/>
    <w:rsid w:val="000E6CF6"/>
    <w:rsid w:val="00225ADC"/>
    <w:rsid w:val="002C5BD4"/>
    <w:rsid w:val="005B5252"/>
    <w:rsid w:val="00A3464B"/>
    <w:rsid w:val="00B90514"/>
    <w:rsid w:val="00CB3CC9"/>
    <w:rsid w:val="00CD7DC9"/>
    <w:rsid w:val="00D93737"/>
    <w:rsid w:val="00DC4E85"/>
    <w:rsid w:val="044B34CD"/>
    <w:rsid w:val="06C66B2C"/>
    <w:rsid w:val="13F6294C"/>
    <w:rsid w:val="1C6B1CEE"/>
    <w:rsid w:val="1FAB0A8F"/>
    <w:rsid w:val="21BE0669"/>
    <w:rsid w:val="3C9959F4"/>
    <w:rsid w:val="55A439DB"/>
    <w:rsid w:val="5B7F5422"/>
    <w:rsid w:val="5FBA3DFB"/>
    <w:rsid w:val="63FD04A7"/>
    <w:rsid w:val="645E6E11"/>
    <w:rsid w:val="69A922BB"/>
    <w:rsid w:val="69E8333E"/>
    <w:rsid w:val="70E37E46"/>
    <w:rsid w:val="717F3C71"/>
    <w:rsid w:val="77C05307"/>
    <w:rsid w:val="77CD0284"/>
    <w:rsid w:val="78FE0AEB"/>
    <w:rsid w:val="7A426779"/>
    <w:rsid w:val="7C2B6643"/>
    <w:rsid w:val="7E2A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99"/>
    <w:pPr>
      <w:spacing w:before="120"/>
    </w:pPr>
    <w:rPr>
      <w:rFonts w:ascii="Arial" w:hAnsi="Arial" w:cs="Arial"/>
      <w:sz w:val="24"/>
    </w:rPr>
  </w:style>
  <w:style w:type="paragraph" w:styleId="3">
    <w:name w:val="Body Text"/>
    <w:basedOn w:val="1"/>
    <w:autoRedefine/>
    <w:qFormat/>
    <w:uiPriority w:val="0"/>
    <w:pPr>
      <w:spacing w:after="120"/>
    </w:pPr>
  </w:style>
  <w:style w:type="paragraph" w:styleId="4">
    <w:name w:val="Plain Text"/>
    <w:basedOn w:val="1"/>
    <w:qFormat/>
    <w:uiPriority w:val="0"/>
    <w:rPr>
      <w:rFonts w:ascii="宋体" w:hAnsi="Courier New" w:cstheme="minorBidi"/>
      <w:szCs w:val="22"/>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autoRedefine/>
    <w:qFormat/>
    <w:uiPriority w:val="0"/>
    <w:rPr>
      <w:rFonts w:hint="eastAsia" w:ascii="宋体" w:hAnsi="宋体" w:eastAsia="宋体" w:cs="宋体"/>
      <w:color w:val="000000"/>
      <w:sz w:val="22"/>
      <w:szCs w:val="22"/>
      <w:u w:val="none"/>
    </w:rPr>
  </w:style>
  <w:style w:type="character" w:customStyle="1" w:styleId="10">
    <w:name w:val="font31"/>
    <w:basedOn w:val="8"/>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2170</Words>
  <Characters>2350</Characters>
  <Lines>16</Lines>
  <Paragraphs>4</Paragraphs>
  <TotalTime>1</TotalTime>
  <ScaleCrop>false</ScaleCrop>
  <LinksUpToDate>false</LinksUpToDate>
  <CharactersWithSpaces>2405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2023-11-08T00:56:00Z</dcterms:created>
  <dc:creator>Darren</dc:creator>
  <cp:lastModifiedBy>Darren</cp:lastModifiedBy>
  <dcterms:modified xsi:type="dcterms:W3CDTF">2025-09-05T09:55:15Z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0EECF8D8C86A4750AA4B997B55236F78_13</vt:lpwstr>
  </property>
  <property fmtid="{D5CDD505-2E9C-101B-9397-08002B2CF9AE}" pid="4" name="KSOTemplateDocerSaveRecord">
    <vt:lpwstr>eyJoZGlkIjoiNjc3ZDU4NDg0ZmE2MTAzZTY0MGM2NjhjYjJmNTRkNjEiLCJ1c2VySWQiOiI3MjEwOTQ1MTcifQ==</vt:lpwstr>
  </property>
</Properties>
</file>